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398" w:rsidRDefault="00F60398" w:rsidP="005235C0">
      <w:pPr>
        <w:ind w:left="180" w:firstLine="360"/>
        <w:jc w:val="center"/>
        <w:rPr>
          <w:sz w:val="32"/>
          <w:szCs w:val="32"/>
        </w:rPr>
      </w:pPr>
    </w:p>
    <w:p w:rsidR="00F60398" w:rsidRPr="005235C0" w:rsidRDefault="00F60398" w:rsidP="005235C0">
      <w:pPr>
        <w:spacing w:after="0" w:line="240" w:lineRule="auto"/>
        <w:ind w:left="180" w:firstLine="360"/>
        <w:jc w:val="center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МКУ «Отдел образования Бавлинского муниципального района РТ»</w:t>
      </w:r>
    </w:p>
    <w:p w:rsidR="00F60398" w:rsidRPr="005235C0" w:rsidRDefault="00F60398" w:rsidP="005235C0">
      <w:pPr>
        <w:spacing w:after="0" w:line="240" w:lineRule="auto"/>
        <w:ind w:left="180" w:firstLine="360"/>
        <w:jc w:val="center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 xml:space="preserve">Муниципальное автономное образовательное учреждение дополнительного образования  «Дом школьников» </w:t>
      </w:r>
    </w:p>
    <w:p w:rsidR="00F60398" w:rsidRPr="005235C0" w:rsidRDefault="00F60398" w:rsidP="005235C0">
      <w:pPr>
        <w:spacing w:after="0" w:line="240" w:lineRule="auto"/>
        <w:ind w:left="180" w:firstLine="360"/>
        <w:jc w:val="center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Бавлинского муниципального района РТ</w:t>
      </w:r>
    </w:p>
    <w:p w:rsidR="00F60398" w:rsidRPr="005235C0" w:rsidRDefault="00F60398" w:rsidP="005235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5235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5235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5235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5235C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 xml:space="preserve">    Принято на заседании                                                                             УТВЕРЖДАЮ:</w:t>
      </w:r>
    </w:p>
    <w:p w:rsidR="00F60398" w:rsidRPr="005235C0" w:rsidRDefault="00F60398" w:rsidP="005235C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 xml:space="preserve">   педагогического совета                                                                    Директор МАОУ ДО </w:t>
      </w:r>
    </w:p>
    <w:p w:rsidR="00F60398" w:rsidRPr="005235C0" w:rsidRDefault="00F60398" w:rsidP="005235C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 xml:space="preserve">   Протокол №_</w:t>
      </w:r>
      <w:r w:rsidRPr="005235C0">
        <w:rPr>
          <w:rFonts w:ascii="Times New Roman" w:hAnsi="Times New Roman"/>
          <w:sz w:val="24"/>
          <w:szCs w:val="24"/>
          <w:u w:val="single"/>
        </w:rPr>
        <w:t>1</w:t>
      </w:r>
      <w:r w:rsidRPr="005235C0">
        <w:rPr>
          <w:rFonts w:ascii="Times New Roman" w:hAnsi="Times New Roman"/>
          <w:sz w:val="24"/>
          <w:szCs w:val="24"/>
        </w:rPr>
        <w:t>___                                                                               «Дом школьников»</w:t>
      </w:r>
    </w:p>
    <w:p w:rsidR="00F60398" w:rsidRPr="005235C0" w:rsidRDefault="00F60398" w:rsidP="005235C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 xml:space="preserve"> от «_</w:t>
      </w:r>
      <w:r w:rsidRPr="005235C0">
        <w:rPr>
          <w:rFonts w:ascii="Times New Roman" w:hAnsi="Times New Roman"/>
          <w:sz w:val="24"/>
          <w:szCs w:val="24"/>
          <w:u w:val="single"/>
        </w:rPr>
        <w:t>28</w:t>
      </w:r>
      <w:r w:rsidRPr="005235C0">
        <w:rPr>
          <w:rFonts w:ascii="Times New Roman" w:hAnsi="Times New Roman"/>
          <w:sz w:val="24"/>
          <w:szCs w:val="24"/>
        </w:rPr>
        <w:t>_» _</w:t>
      </w:r>
      <w:r w:rsidRPr="005235C0">
        <w:rPr>
          <w:rFonts w:ascii="Times New Roman" w:hAnsi="Times New Roman"/>
          <w:sz w:val="24"/>
          <w:szCs w:val="24"/>
          <w:u w:val="single"/>
        </w:rPr>
        <w:t>августа</w:t>
      </w:r>
      <w:r w:rsidRPr="005235C0">
        <w:rPr>
          <w:rFonts w:ascii="Times New Roman" w:hAnsi="Times New Roman"/>
          <w:sz w:val="24"/>
          <w:szCs w:val="24"/>
        </w:rPr>
        <w:t>_20_</w:t>
      </w:r>
      <w:r w:rsidRPr="005235C0">
        <w:rPr>
          <w:rFonts w:ascii="Times New Roman" w:hAnsi="Times New Roman"/>
          <w:sz w:val="24"/>
          <w:szCs w:val="24"/>
          <w:u w:val="single"/>
        </w:rPr>
        <w:t>17</w:t>
      </w:r>
      <w:r w:rsidRPr="005235C0">
        <w:rPr>
          <w:rFonts w:ascii="Times New Roman" w:hAnsi="Times New Roman"/>
          <w:sz w:val="24"/>
          <w:szCs w:val="24"/>
        </w:rPr>
        <w:t>___г.                                              ________ Е.А. Никифорова</w:t>
      </w:r>
    </w:p>
    <w:p w:rsidR="00F60398" w:rsidRPr="005235C0" w:rsidRDefault="00F60398" w:rsidP="005235C0">
      <w:pPr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5235C0">
      <w:pPr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5235C0">
      <w:pPr>
        <w:spacing w:after="0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5235C0">
      <w:pPr>
        <w:spacing w:after="0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5235C0">
      <w:pPr>
        <w:spacing w:after="0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5235C0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  <w:r w:rsidRPr="005235C0">
        <w:rPr>
          <w:rFonts w:ascii="Times New Roman" w:hAnsi="Times New Roman"/>
          <w:b/>
          <w:caps/>
          <w:sz w:val="24"/>
          <w:szCs w:val="24"/>
        </w:rPr>
        <w:t>дополнительная общеобразовательная общеразвивающая программа</w:t>
      </w:r>
    </w:p>
    <w:p w:rsidR="00F60398" w:rsidRPr="005235C0" w:rsidRDefault="00F60398" w:rsidP="005235C0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технической</w:t>
      </w:r>
      <w:r w:rsidRPr="005235C0">
        <w:rPr>
          <w:rFonts w:ascii="Times New Roman" w:hAnsi="Times New Roman"/>
          <w:b/>
          <w:caps/>
          <w:sz w:val="24"/>
          <w:szCs w:val="24"/>
        </w:rPr>
        <w:t xml:space="preserve">   направленности</w:t>
      </w:r>
    </w:p>
    <w:p w:rsidR="00F60398" w:rsidRPr="005235C0" w:rsidRDefault="00F60398" w:rsidP="005235C0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  <w:r w:rsidRPr="005235C0">
        <w:rPr>
          <w:rFonts w:ascii="Times New Roman" w:hAnsi="Times New Roman"/>
          <w:b/>
          <w:caps/>
          <w:sz w:val="24"/>
          <w:szCs w:val="24"/>
        </w:rPr>
        <w:t>«</w:t>
      </w:r>
      <w:r>
        <w:rPr>
          <w:rFonts w:ascii="Times New Roman" w:hAnsi="Times New Roman"/>
          <w:b/>
          <w:caps/>
          <w:sz w:val="24"/>
          <w:szCs w:val="24"/>
        </w:rPr>
        <w:t>юный техник</w:t>
      </w:r>
      <w:r w:rsidRPr="005235C0">
        <w:rPr>
          <w:rFonts w:ascii="Times New Roman" w:hAnsi="Times New Roman"/>
          <w:b/>
          <w:caps/>
          <w:sz w:val="24"/>
          <w:szCs w:val="24"/>
        </w:rPr>
        <w:t>»</w:t>
      </w:r>
    </w:p>
    <w:p w:rsidR="00F60398" w:rsidRPr="005235C0" w:rsidRDefault="00F60398" w:rsidP="005235C0">
      <w:pPr>
        <w:tabs>
          <w:tab w:val="left" w:pos="4560"/>
        </w:tabs>
        <w:spacing w:after="0"/>
        <w:jc w:val="center"/>
        <w:rPr>
          <w:rFonts w:ascii="Times New Roman" w:hAnsi="Times New Roman"/>
          <w:caps/>
          <w:sz w:val="24"/>
          <w:szCs w:val="24"/>
        </w:rPr>
      </w:pPr>
    </w:p>
    <w:p w:rsidR="00F60398" w:rsidRPr="005235C0" w:rsidRDefault="00F60398" w:rsidP="005235C0">
      <w:pPr>
        <w:tabs>
          <w:tab w:val="left" w:pos="4560"/>
        </w:tabs>
        <w:spacing w:after="0"/>
        <w:jc w:val="center"/>
        <w:rPr>
          <w:rFonts w:ascii="Times New Roman" w:hAnsi="Times New Roman"/>
          <w:caps/>
          <w:sz w:val="24"/>
          <w:szCs w:val="24"/>
        </w:rPr>
      </w:pPr>
      <w:r w:rsidRPr="005235C0">
        <w:rPr>
          <w:rFonts w:ascii="Times New Roman" w:hAnsi="Times New Roman"/>
          <w:caps/>
          <w:sz w:val="24"/>
          <w:szCs w:val="24"/>
        </w:rPr>
        <w:t xml:space="preserve">возраст обучающихся: </w:t>
      </w:r>
      <w:r>
        <w:rPr>
          <w:rFonts w:ascii="Times New Roman" w:hAnsi="Times New Roman"/>
          <w:caps/>
          <w:sz w:val="24"/>
          <w:szCs w:val="24"/>
        </w:rPr>
        <w:t>13</w:t>
      </w:r>
      <w:r w:rsidRPr="005235C0">
        <w:rPr>
          <w:rFonts w:ascii="Times New Roman" w:hAnsi="Times New Roman"/>
          <w:caps/>
          <w:sz w:val="24"/>
          <w:szCs w:val="24"/>
        </w:rPr>
        <w:t xml:space="preserve"> – 1</w:t>
      </w:r>
      <w:r>
        <w:rPr>
          <w:rFonts w:ascii="Times New Roman" w:hAnsi="Times New Roman"/>
          <w:caps/>
          <w:sz w:val="24"/>
          <w:szCs w:val="24"/>
        </w:rPr>
        <w:t>4</w:t>
      </w:r>
      <w:r w:rsidRPr="005235C0">
        <w:rPr>
          <w:rFonts w:ascii="Times New Roman" w:hAnsi="Times New Roman"/>
          <w:caps/>
          <w:sz w:val="24"/>
          <w:szCs w:val="24"/>
        </w:rPr>
        <w:t xml:space="preserve"> лет</w:t>
      </w:r>
    </w:p>
    <w:p w:rsidR="00F60398" w:rsidRPr="005235C0" w:rsidRDefault="00F60398" w:rsidP="005235C0">
      <w:pPr>
        <w:tabs>
          <w:tab w:val="left" w:pos="4560"/>
        </w:tabs>
        <w:spacing w:after="0"/>
        <w:jc w:val="center"/>
        <w:rPr>
          <w:rFonts w:ascii="Times New Roman" w:hAnsi="Times New Roman"/>
          <w:caps/>
          <w:sz w:val="24"/>
          <w:szCs w:val="24"/>
        </w:rPr>
      </w:pPr>
      <w:r w:rsidRPr="005235C0">
        <w:rPr>
          <w:rFonts w:ascii="Times New Roman" w:hAnsi="Times New Roman"/>
          <w:caps/>
          <w:sz w:val="24"/>
          <w:szCs w:val="24"/>
        </w:rPr>
        <w:t xml:space="preserve">срок реализации: </w:t>
      </w:r>
      <w:r>
        <w:rPr>
          <w:rFonts w:ascii="Times New Roman" w:hAnsi="Times New Roman"/>
          <w:caps/>
          <w:sz w:val="24"/>
          <w:szCs w:val="24"/>
        </w:rPr>
        <w:t>1</w:t>
      </w:r>
      <w:r w:rsidRPr="005235C0">
        <w:rPr>
          <w:rFonts w:ascii="Times New Roman" w:hAnsi="Times New Roman"/>
          <w:caps/>
          <w:sz w:val="24"/>
          <w:szCs w:val="24"/>
        </w:rPr>
        <w:t xml:space="preserve"> год</w:t>
      </w:r>
    </w:p>
    <w:p w:rsidR="00F60398" w:rsidRPr="005235C0" w:rsidRDefault="00F60398" w:rsidP="005235C0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F60398" w:rsidRPr="005235C0" w:rsidRDefault="00F60398" w:rsidP="005235C0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F60398" w:rsidRPr="005235C0" w:rsidRDefault="00F60398" w:rsidP="005235C0">
      <w:pPr>
        <w:tabs>
          <w:tab w:val="left" w:pos="4560"/>
        </w:tabs>
        <w:spacing w:after="0"/>
        <w:jc w:val="center"/>
        <w:rPr>
          <w:rFonts w:ascii="Times New Roman" w:hAnsi="Times New Roman"/>
          <w:caps/>
          <w:sz w:val="24"/>
          <w:szCs w:val="24"/>
        </w:rPr>
      </w:pPr>
    </w:p>
    <w:p w:rsidR="00F60398" w:rsidRPr="005235C0" w:rsidRDefault="00F60398" w:rsidP="005235C0">
      <w:pPr>
        <w:tabs>
          <w:tab w:val="left" w:pos="4560"/>
        </w:tabs>
        <w:spacing w:after="0"/>
        <w:jc w:val="right"/>
        <w:rPr>
          <w:rFonts w:ascii="Times New Roman" w:hAnsi="Times New Roman"/>
          <w:caps/>
          <w:sz w:val="24"/>
          <w:szCs w:val="24"/>
        </w:rPr>
      </w:pPr>
      <w:r w:rsidRPr="005235C0">
        <w:rPr>
          <w:rFonts w:ascii="Times New Roman" w:hAnsi="Times New Roman"/>
          <w:caps/>
          <w:sz w:val="24"/>
          <w:szCs w:val="24"/>
        </w:rPr>
        <w:t xml:space="preserve"> Автор- составитель: </w:t>
      </w:r>
    </w:p>
    <w:p w:rsidR="00F60398" w:rsidRPr="005235C0" w:rsidRDefault="00F60398" w:rsidP="005235C0">
      <w:pPr>
        <w:tabs>
          <w:tab w:val="left" w:pos="4560"/>
        </w:tabs>
        <w:spacing w:after="0"/>
        <w:jc w:val="right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сахибуллин айдар зинурович</w:t>
      </w:r>
    </w:p>
    <w:p w:rsidR="00F60398" w:rsidRPr="005235C0" w:rsidRDefault="00F60398" w:rsidP="005235C0">
      <w:pPr>
        <w:tabs>
          <w:tab w:val="left" w:pos="4560"/>
        </w:tabs>
        <w:spacing w:after="0"/>
        <w:jc w:val="right"/>
        <w:rPr>
          <w:rFonts w:ascii="Times New Roman" w:hAnsi="Times New Roman"/>
          <w:caps/>
          <w:sz w:val="24"/>
          <w:szCs w:val="24"/>
        </w:rPr>
      </w:pPr>
      <w:r w:rsidRPr="005235C0">
        <w:rPr>
          <w:rFonts w:ascii="Times New Roman" w:hAnsi="Times New Roman"/>
          <w:caps/>
          <w:sz w:val="24"/>
          <w:szCs w:val="24"/>
        </w:rPr>
        <w:t xml:space="preserve">педагог  дополнительного </w:t>
      </w:r>
    </w:p>
    <w:p w:rsidR="00F60398" w:rsidRPr="005235C0" w:rsidRDefault="00F60398" w:rsidP="005235C0">
      <w:pPr>
        <w:tabs>
          <w:tab w:val="left" w:pos="4560"/>
        </w:tabs>
        <w:spacing w:after="0"/>
        <w:jc w:val="right"/>
        <w:rPr>
          <w:rFonts w:ascii="Times New Roman" w:hAnsi="Times New Roman"/>
          <w:caps/>
          <w:sz w:val="24"/>
          <w:szCs w:val="24"/>
        </w:rPr>
      </w:pPr>
      <w:r w:rsidRPr="005235C0">
        <w:rPr>
          <w:rFonts w:ascii="Times New Roman" w:hAnsi="Times New Roman"/>
          <w:caps/>
          <w:sz w:val="24"/>
          <w:szCs w:val="24"/>
        </w:rPr>
        <w:t xml:space="preserve">образования   </w:t>
      </w:r>
    </w:p>
    <w:p w:rsidR="00F60398" w:rsidRPr="005235C0" w:rsidRDefault="00F60398" w:rsidP="005235C0">
      <w:pPr>
        <w:tabs>
          <w:tab w:val="left" w:pos="4560"/>
        </w:tabs>
        <w:jc w:val="right"/>
        <w:rPr>
          <w:rFonts w:ascii="Times New Roman" w:hAnsi="Times New Roman"/>
          <w:caps/>
          <w:sz w:val="24"/>
          <w:szCs w:val="24"/>
        </w:rPr>
      </w:pPr>
    </w:p>
    <w:p w:rsidR="00F60398" w:rsidRPr="005235C0" w:rsidRDefault="00F60398" w:rsidP="005235C0">
      <w:pPr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F60398" w:rsidRPr="005235C0" w:rsidRDefault="00F60398" w:rsidP="005235C0">
      <w:pPr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F60398" w:rsidRPr="005235C0" w:rsidRDefault="00F60398" w:rsidP="005235C0">
      <w:pPr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F60398" w:rsidRPr="005235C0" w:rsidRDefault="00F60398" w:rsidP="005235C0">
      <w:pPr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F60398" w:rsidRPr="005235C0" w:rsidRDefault="00F60398" w:rsidP="005235C0">
      <w:pPr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F60398" w:rsidRPr="005235C0" w:rsidRDefault="00F60398" w:rsidP="005235C0">
      <w:pPr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F60398" w:rsidRPr="005235C0" w:rsidRDefault="00F60398" w:rsidP="005235C0">
      <w:pPr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F60398" w:rsidRPr="005235C0" w:rsidRDefault="00F60398" w:rsidP="005235C0">
      <w:pPr>
        <w:jc w:val="center"/>
        <w:rPr>
          <w:rFonts w:ascii="Times New Roman" w:hAnsi="Times New Roman"/>
          <w:caps/>
          <w:sz w:val="24"/>
          <w:szCs w:val="24"/>
        </w:rPr>
      </w:pPr>
      <w:r w:rsidRPr="005235C0">
        <w:rPr>
          <w:rFonts w:ascii="Times New Roman" w:hAnsi="Times New Roman"/>
          <w:caps/>
          <w:sz w:val="24"/>
          <w:szCs w:val="24"/>
        </w:rPr>
        <w:t>Г.Бавлы, 2017.</w:t>
      </w:r>
    </w:p>
    <w:p w:rsidR="00F60398" w:rsidRPr="005235C0" w:rsidRDefault="00F60398" w:rsidP="00317863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b/>
          <w:bCs/>
          <w:sz w:val="24"/>
          <w:szCs w:val="24"/>
          <w:u w:val="single"/>
        </w:rPr>
        <w:t>Нормативно-правовые и экономические основания проектирования дополнительных общеобразовательных общеразвивающих программ</w:t>
      </w:r>
    </w:p>
    <w:p w:rsidR="00F60398" w:rsidRPr="005235C0" w:rsidRDefault="00F60398" w:rsidP="0031786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17863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5235C0">
        <w:rPr>
          <w:rFonts w:ascii="Times New Roman" w:hAnsi="Times New Roman"/>
          <w:b/>
          <w:bCs/>
          <w:sz w:val="24"/>
          <w:szCs w:val="24"/>
        </w:rPr>
        <w:t>Федеральный Закон от 29.12.2012 № 273-ФЗ «Об образовании в РФ»;</w:t>
      </w:r>
    </w:p>
    <w:p w:rsidR="00F60398" w:rsidRPr="005235C0" w:rsidRDefault="00F60398" w:rsidP="0031786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F60398" w:rsidRPr="005235C0" w:rsidRDefault="00F60398" w:rsidP="00317863">
      <w:pPr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 xml:space="preserve">Концепция развития дополнительного образования детей (Распоряжение Правительства РФ от 4 сентября </w:t>
      </w:r>
      <w:smartTag w:uri="urn:schemas-microsoft-com:office:smarttags" w:element="metricconverter">
        <w:smartTagPr>
          <w:attr w:name="ProductID" w:val="2014 г"/>
        </w:smartTagPr>
        <w:r w:rsidRPr="005235C0">
          <w:rPr>
            <w:rFonts w:ascii="Times New Roman" w:hAnsi="Times New Roman"/>
            <w:sz w:val="24"/>
            <w:szCs w:val="24"/>
          </w:rPr>
          <w:t>2014 г</w:t>
        </w:r>
      </w:smartTag>
      <w:r w:rsidRPr="005235C0">
        <w:rPr>
          <w:rFonts w:ascii="Times New Roman" w:hAnsi="Times New Roman"/>
          <w:sz w:val="24"/>
          <w:szCs w:val="24"/>
        </w:rPr>
        <w:t>. №  1726-р);</w:t>
      </w:r>
    </w:p>
    <w:p w:rsidR="00F60398" w:rsidRPr="005235C0" w:rsidRDefault="00F60398" w:rsidP="0031786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17863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F60398" w:rsidRPr="005235C0" w:rsidRDefault="00F60398" w:rsidP="0031786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17863">
      <w:pPr>
        <w:numPr>
          <w:ilvl w:val="0"/>
          <w:numId w:val="1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Российской Федерации (Минобрнауки России) от 29 августа </w:t>
      </w:r>
      <w:smartTag w:uri="urn:schemas-microsoft-com:office:smarttags" w:element="metricconverter">
        <w:smartTagPr>
          <w:attr w:name="ProductID" w:val="2013 г"/>
        </w:smartTagPr>
        <w:r w:rsidRPr="005235C0">
          <w:rPr>
            <w:rFonts w:ascii="Times New Roman" w:hAnsi="Times New Roman"/>
            <w:sz w:val="24"/>
            <w:szCs w:val="24"/>
          </w:rPr>
          <w:t>2013 г</w:t>
        </w:r>
      </w:smartTag>
      <w:r w:rsidRPr="005235C0">
        <w:rPr>
          <w:rFonts w:ascii="Times New Roman" w:hAnsi="Times New Roman"/>
          <w:sz w:val="24"/>
          <w:szCs w:val="24"/>
        </w:rPr>
        <w:t xml:space="preserve">. № </w:t>
      </w:r>
      <w:smartTag w:uri="urn:schemas-microsoft-com:office:smarttags" w:element="metricconverter">
        <w:smartTagPr>
          <w:attr w:name="ProductID" w:val="1008 г"/>
        </w:smartTagPr>
        <w:r w:rsidRPr="005235C0">
          <w:rPr>
            <w:rFonts w:ascii="Times New Roman" w:hAnsi="Times New Roman"/>
            <w:sz w:val="24"/>
            <w:szCs w:val="24"/>
          </w:rPr>
          <w:t>1008 г</w:t>
        </w:r>
      </w:smartTag>
      <w:r w:rsidRPr="005235C0">
        <w:rPr>
          <w:rFonts w:ascii="Times New Roman" w:hAnsi="Times New Roman"/>
          <w:sz w:val="24"/>
          <w:szCs w:val="24"/>
        </w:rPr>
        <w:t>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F60398" w:rsidRPr="005235C0" w:rsidRDefault="00F60398" w:rsidP="0031786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17863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Модельный стандарт качества муниципальной услуги по организации предоставления ДОД в многопрофильных организациях ДО в новой редакции</w:t>
      </w:r>
    </w:p>
    <w:p w:rsidR="00F60398" w:rsidRDefault="00F60398" w:rsidP="005235C0">
      <w:pPr>
        <w:ind w:left="180"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F60398" w:rsidRPr="005235C0" w:rsidRDefault="00F60398" w:rsidP="005235C0">
      <w:pPr>
        <w:ind w:left="360" w:hanging="142"/>
        <w:jc w:val="center"/>
        <w:rPr>
          <w:rFonts w:ascii="Times New Roman" w:hAnsi="Times New Roman"/>
          <w:b/>
          <w:sz w:val="24"/>
          <w:szCs w:val="24"/>
        </w:rPr>
      </w:pPr>
      <w:r w:rsidRPr="005235C0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F60398" w:rsidRPr="005235C0" w:rsidRDefault="00F60398" w:rsidP="00317863">
      <w:pPr>
        <w:spacing w:after="0"/>
        <w:ind w:left="-935" w:hanging="142"/>
        <w:jc w:val="both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Ежедневно каждый из нас встре</w:t>
      </w:r>
      <w:r w:rsidRPr="005235C0">
        <w:rPr>
          <w:rFonts w:ascii="Times New Roman" w:hAnsi="Times New Roman"/>
          <w:sz w:val="24"/>
          <w:szCs w:val="24"/>
        </w:rPr>
        <w:softHyphen/>
        <w:t>чается с электроникой — обшир</w:t>
      </w:r>
      <w:r w:rsidRPr="005235C0">
        <w:rPr>
          <w:rFonts w:ascii="Times New Roman" w:hAnsi="Times New Roman"/>
          <w:sz w:val="24"/>
          <w:szCs w:val="24"/>
        </w:rPr>
        <w:softHyphen/>
        <w:t>нейшей областью современной тех</w:t>
      </w:r>
      <w:r w:rsidRPr="005235C0">
        <w:rPr>
          <w:rFonts w:ascii="Times New Roman" w:hAnsi="Times New Roman"/>
          <w:sz w:val="24"/>
          <w:szCs w:val="24"/>
        </w:rPr>
        <w:softHyphen/>
        <w:t>ники. Смотрим ли телевизор, слу</w:t>
      </w:r>
      <w:r w:rsidRPr="005235C0">
        <w:rPr>
          <w:rFonts w:ascii="Times New Roman" w:hAnsi="Times New Roman"/>
          <w:sz w:val="24"/>
          <w:szCs w:val="24"/>
        </w:rPr>
        <w:softHyphen/>
        <w:t>шаем ли радиоприемник, пользуе</w:t>
      </w:r>
      <w:r w:rsidRPr="005235C0">
        <w:rPr>
          <w:rFonts w:ascii="Times New Roman" w:hAnsi="Times New Roman"/>
          <w:sz w:val="24"/>
          <w:szCs w:val="24"/>
        </w:rPr>
        <w:softHyphen/>
        <w:t xml:space="preserve">мся </w:t>
      </w:r>
      <w:r w:rsidRPr="005235C0">
        <w:rPr>
          <w:rFonts w:ascii="Times New Roman" w:hAnsi="Times New Roman"/>
          <w:sz w:val="24"/>
          <w:szCs w:val="24"/>
          <w:lang w:val="en-US"/>
        </w:rPr>
        <w:t>CD</w:t>
      </w:r>
      <w:r w:rsidRPr="005235C0">
        <w:rPr>
          <w:rFonts w:ascii="Times New Roman" w:hAnsi="Times New Roman"/>
          <w:sz w:val="24"/>
          <w:szCs w:val="24"/>
        </w:rPr>
        <w:t xml:space="preserve">  проигрывателем, работаем на компьютере или разговариваем по сотовому телефону – всюду “работает” электроника.</w:t>
      </w:r>
    </w:p>
    <w:p w:rsidR="00F60398" w:rsidRPr="005235C0" w:rsidRDefault="00F60398" w:rsidP="00317863">
      <w:pPr>
        <w:spacing w:after="0"/>
        <w:ind w:left="-935" w:hanging="142"/>
        <w:jc w:val="both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Электроника сегодня позволяет решать задачи, казавшиеся ранее неразрешимыми. Она помогает че</w:t>
      </w:r>
      <w:r w:rsidRPr="005235C0">
        <w:rPr>
          <w:rFonts w:ascii="Times New Roman" w:hAnsi="Times New Roman"/>
          <w:sz w:val="24"/>
          <w:szCs w:val="24"/>
        </w:rPr>
        <w:softHyphen/>
        <w:t>ловеку изучать поверхность и окружающую среду ближайших к Зем</w:t>
      </w:r>
      <w:r w:rsidRPr="005235C0">
        <w:rPr>
          <w:rFonts w:ascii="Times New Roman" w:hAnsi="Times New Roman"/>
          <w:sz w:val="24"/>
          <w:szCs w:val="24"/>
        </w:rPr>
        <w:softHyphen/>
        <w:t>ле планет, наблюдать за развитием живой клетки, в доли секунды производить вычисления, на которые уходили годы, видеть в полной темноте как днем.</w:t>
      </w:r>
    </w:p>
    <w:p w:rsidR="00F60398" w:rsidRPr="005235C0" w:rsidRDefault="00F60398" w:rsidP="00317863">
      <w:pPr>
        <w:spacing w:after="0"/>
        <w:ind w:left="-935" w:hanging="142"/>
        <w:jc w:val="both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Электроника порой заменяет че</w:t>
      </w:r>
      <w:r w:rsidRPr="005235C0">
        <w:rPr>
          <w:rFonts w:ascii="Times New Roman" w:hAnsi="Times New Roman"/>
          <w:sz w:val="24"/>
          <w:szCs w:val="24"/>
        </w:rPr>
        <w:softHyphen/>
        <w:t>ловека в его работе, исполняя роль диспетчера, секретаря, экс</w:t>
      </w:r>
      <w:r w:rsidRPr="005235C0">
        <w:rPr>
          <w:rFonts w:ascii="Times New Roman" w:hAnsi="Times New Roman"/>
          <w:sz w:val="24"/>
          <w:szCs w:val="24"/>
        </w:rPr>
        <w:softHyphen/>
        <w:t>курсовода, закройщика, перевод</w:t>
      </w:r>
      <w:r w:rsidRPr="005235C0">
        <w:rPr>
          <w:rFonts w:ascii="Times New Roman" w:hAnsi="Times New Roman"/>
          <w:sz w:val="24"/>
          <w:szCs w:val="24"/>
        </w:rPr>
        <w:softHyphen/>
        <w:t>чика. Даже в шахматы научили играть электронику. И не просто играть, а выигрывать у гроссмей</w:t>
      </w:r>
      <w:r w:rsidRPr="005235C0">
        <w:rPr>
          <w:rFonts w:ascii="Times New Roman" w:hAnsi="Times New Roman"/>
          <w:sz w:val="24"/>
          <w:szCs w:val="24"/>
        </w:rPr>
        <w:softHyphen/>
        <w:t>стеров!</w:t>
      </w:r>
    </w:p>
    <w:p w:rsidR="00F60398" w:rsidRPr="005235C0" w:rsidRDefault="00F60398" w:rsidP="00317863">
      <w:pPr>
        <w:spacing w:after="0"/>
        <w:ind w:left="-935" w:hanging="142"/>
        <w:jc w:val="both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На промышленных предприятиях электроника автоматически поддер</w:t>
      </w:r>
      <w:r w:rsidRPr="005235C0">
        <w:rPr>
          <w:rFonts w:ascii="Times New Roman" w:hAnsi="Times New Roman"/>
          <w:sz w:val="24"/>
          <w:szCs w:val="24"/>
        </w:rPr>
        <w:softHyphen/>
        <w:t>живает заданную температуру и влажность в помещениях, управляет станками и поточными линиями, выполняет сложнейшие рабочие операции.</w:t>
      </w:r>
    </w:p>
    <w:p w:rsidR="00F60398" w:rsidRPr="005235C0" w:rsidRDefault="00F60398" w:rsidP="00317863">
      <w:pPr>
        <w:spacing w:after="0" w:line="220" w:lineRule="auto"/>
        <w:ind w:left="-935" w:hanging="142"/>
        <w:jc w:val="both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Занимаясь   электроникой,   обучающиеся   получают теоретические знания, практические навыки в пайке, изготовлении и настройке радиосхем. Научатся работать с измерительной техникой, использовать компьютер в “нетрадиционных” для него роле, творчески мыслить.</w:t>
      </w:r>
    </w:p>
    <w:p w:rsidR="00F60398" w:rsidRPr="005235C0" w:rsidRDefault="00F60398" w:rsidP="00317863">
      <w:pPr>
        <w:spacing w:after="0" w:line="220" w:lineRule="auto"/>
        <w:ind w:left="-935" w:hanging="142"/>
        <w:jc w:val="both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 xml:space="preserve">Актуальность данной программы состоит в том, что она нацеливает обучающихся на осознанный выбор профессии, связанной с электроникой и вычислительной техникой. Даже если воспитанники творческого объединения </w:t>
      </w:r>
      <w:r w:rsidRPr="005235C0">
        <w:rPr>
          <w:rFonts w:ascii="Times New Roman" w:hAnsi="Times New Roman"/>
          <w:bCs/>
          <w:sz w:val="24"/>
          <w:szCs w:val="24"/>
        </w:rPr>
        <w:t>“</w:t>
      </w:r>
      <w:r w:rsidRPr="005235C0">
        <w:rPr>
          <w:rFonts w:ascii="Times New Roman" w:hAnsi="Times New Roman"/>
          <w:sz w:val="24"/>
          <w:szCs w:val="24"/>
        </w:rPr>
        <w:t>Основы  радиоэлектроники</w:t>
      </w:r>
      <w:r w:rsidRPr="005235C0">
        <w:rPr>
          <w:rFonts w:ascii="Times New Roman" w:hAnsi="Times New Roman"/>
          <w:bCs/>
          <w:sz w:val="24"/>
          <w:szCs w:val="24"/>
        </w:rPr>
        <w:t>”</w:t>
      </w:r>
      <w:r w:rsidRPr="005235C0">
        <w:rPr>
          <w:rFonts w:ascii="Times New Roman" w:hAnsi="Times New Roman"/>
          <w:sz w:val="24"/>
          <w:szCs w:val="24"/>
        </w:rPr>
        <w:t xml:space="preserve"> в будущем выберут для себя другую специальность, знания, полученные ими на занятиях, будут способствовать расширению кругозора и повышению интеллектуального уровня.</w:t>
      </w:r>
    </w:p>
    <w:p w:rsidR="00F60398" w:rsidRPr="005235C0" w:rsidRDefault="00F60398" w:rsidP="00317863">
      <w:pPr>
        <w:spacing w:after="0" w:line="240" w:lineRule="auto"/>
        <w:ind w:left="-935" w:hanging="142"/>
        <w:jc w:val="both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В основу данной программы положены содержательные принципы обучения, отражающие закономерности, связанные с отбором содержания образования и его совершенствованием: принцип гражданственности (ориентация содержания программы на развитие субъективности личности, ее духовности и социальной зрелости), принцип научности (соответствие содержания образовательной программы уровню развития современной науки и техники), принцип воспитывающего обучения (единство обучения и воспитания),    принцип    преемственности,    последовательности    и систематичности обучения (построение программы по определенной системе), принцип единства группового и индивидуального обучения, принцип сознательности и творческой активности обучающихся, принцип доступности, принцип наглядности, принцип продуктивности и надежности обучения.</w:t>
      </w:r>
    </w:p>
    <w:p w:rsidR="00F60398" w:rsidRPr="005235C0" w:rsidRDefault="00F60398" w:rsidP="00317863">
      <w:pPr>
        <w:spacing w:after="0" w:line="220" w:lineRule="auto"/>
        <w:ind w:left="-935" w:hanging="142"/>
        <w:jc w:val="both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17863">
      <w:pPr>
        <w:pStyle w:val="FR1"/>
        <w:spacing w:before="0"/>
        <w:ind w:left="-935" w:hanging="142"/>
        <w:rPr>
          <w:rFonts w:ascii="Times New Roman" w:hAnsi="Times New Roman" w:cs="Times New Roman"/>
          <w:sz w:val="24"/>
          <w:szCs w:val="24"/>
        </w:rPr>
      </w:pPr>
      <w:r w:rsidRPr="005235C0">
        <w:rPr>
          <w:rFonts w:ascii="Times New Roman" w:hAnsi="Times New Roman" w:cs="Times New Roman"/>
          <w:sz w:val="24"/>
          <w:szCs w:val="24"/>
        </w:rPr>
        <w:t>Цели и задачи программы.</w:t>
      </w:r>
    </w:p>
    <w:p w:rsidR="00F60398" w:rsidRPr="005235C0" w:rsidRDefault="00F60398" w:rsidP="00317863">
      <w:pPr>
        <w:spacing w:after="0" w:line="220" w:lineRule="auto"/>
        <w:ind w:left="-935" w:hanging="142"/>
        <w:jc w:val="both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Целью данной программы является обучение учащихся основным видам конструирования и проектирования электронных схем и ориентация на выбор в дальнейшем профессии, электроникой и вычислительной техникой.</w:t>
      </w:r>
    </w:p>
    <w:p w:rsidR="00F60398" w:rsidRPr="005235C0" w:rsidRDefault="00F60398" w:rsidP="00317863">
      <w:pPr>
        <w:spacing w:after="0" w:line="220" w:lineRule="auto"/>
        <w:ind w:left="-935" w:hanging="142"/>
        <w:jc w:val="both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 xml:space="preserve"> -научить качественно и правильно производить пайку и монтаж радиоэлементов</w:t>
      </w:r>
    </w:p>
    <w:p w:rsidR="00F60398" w:rsidRPr="005235C0" w:rsidRDefault="00F60398" w:rsidP="00317863">
      <w:pPr>
        <w:spacing w:after="0" w:line="220" w:lineRule="auto"/>
        <w:ind w:left="-935" w:hanging="142"/>
        <w:jc w:val="both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 xml:space="preserve"> - научить читать простейшие принципиальные радиосхемы;</w:t>
      </w:r>
    </w:p>
    <w:p w:rsidR="00F60398" w:rsidRPr="005235C0" w:rsidRDefault="00F60398" w:rsidP="00317863">
      <w:pPr>
        <w:spacing w:after="0" w:line="240" w:lineRule="auto"/>
        <w:ind w:left="-935" w:hanging="142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- научить разрабатывать печатные платы простейших электронных устройств.</w:t>
      </w:r>
    </w:p>
    <w:p w:rsidR="00F60398" w:rsidRPr="005235C0" w:rsidRDefault="00F60398" w:rsidP="00317863">
      <w:pPr>
        <w:spacing w:after="0" w:line="240" w:lineRule="auto"/>
        <w:ind w:left="-935" w:hanging="142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- ознакомить учащихся с единицами измерения электрических величин и их размерностей;</w:t>
      </w:r>
    </w:p>
    <w:p w:rsidR="00F60398" w:rsidRPr="005235C0" w:rsidRDefault="00F60398" w:rsidP="00317863">
      <w:pPr>
        <w:spacing w:after="0" w:line="240" w:lineRule="auto"/>
        <w:ind w:left="-935" w:hanging="142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- ознакомить учащихся с основными законами радиотехнике.</w:t>
      </w:r>
    </w:p>
    <w:p w:rsidR="00F60398" w:rsidRPr="005235C0" w:rsidRDefault="00F60398" w:rsidP="00317863">
      <w:pPr>
        <w:spacing w:after="0" w:line="240" w:lineRule="auto"/>
        <w:ind w:left="-935" w:hanging="142"/>
        <w:rPr>
          <w:rFonts w:ascii="Times New Roman" w:hAnsi="Times New Roman"/>
          <w:sz w:val="24"/>
          <w:szCs w:val="24"/>
        </w:rPr>
      </w:pPr>
    </w:p>
    <w:p w:rsidR="00F60398" w:rsidRPr="00317863" w:rsidRDefault="00F60398" w:rsidP="00317863">
      <w:pPr>
        <w:pStyle w:val="FR1"/>
        <w:spacing w:before="0"/>
        <w:ind w:left="-935" w:hanging="142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317863">
        <w:rPr>
          <w:rFonts w:ascii="Times New Roman" w:hAnsi="Times New Roman" w:cs="Times New Roman"/>
          <w:bCs w:val="0"/>
          <w:i w:val="0"/>
          <w:sz w:val="24"/>
          <w:szCs w:val="24"/>
        </w:rPr>
        <w:t>Ожидаемый конечный результат.</w:t>
      </w:r>
    </w:p>
    <w:p w:rsidR="00F60398" w:rsidRPr="005235C0" w:rsidRDefault="00F60398" w:rsidP="00317863">
      <w:pPr>
        <w:spacing w:after="0"/>
        <w:ind w:left="-935" w:hanging="142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 xml:space="preserve">По окончанию обучения </w:t>
      </w:r>
      <w:r>
        <w:rPr>
          <w:rFonts w:ascii="Times New Roman" w:hAnsi="Times New Roman"/>
          <w:sz w:val="24"/>
          <w:szCs w:val="24"/>
        </w:rPr>
        <w:t>учащийся</w:t>
      </w:r>
      <w:r w:rsidRPr="005235C0">
        <w:rPr>
          <w:rFonts w:ascii="Times New Roman" w:hAnsi="Times New Roman"/>
          <w:sz w:val="24"/>
          <w:szCs w:val="24"/>
        </w:rPr>
        <w:t xml:space="preserve">  объединения “Юный те</w:t>
      </w:r>
      <w:r>
        <w:rPr>
          <w:rFonts w:ascii="Times New Roman" w:hAnsi="Times New Roman"/>
          <w:sz w:val="24"/>
          <w:szCs w:val="24"/>
        </w:rPr>
        <w:t>х</w:t>
      </w:r>
      <w:r w:rsidRPr="005235C0">
        <w:rPr>
          <w:rFonts w:ascii="Times New Roman" w:hAnsi="Times New Roman"/>
          <w:sz w:val="24"/>
          <w:szCs w:val="24"/>
        </w:rPr>
        <w:t xml:space="preserve">ник ” </w:t>
      </w:r>
      <w:r>
        <w:rPr>
          <w:rFonts w:ascii="Times New Roman" w:hAnsi="Times New Roman"/>
          <w:sz w:val="24"/>
          <w:szCs w:val="24"/>
        </w:rPr>
        <w:t>о</w:t>
      </w:r>
      <w:r w:rsidRPr="005235C0">
        <w:rPr>
          <w:rFonts w:ascii="Times New Roman" w:hAnsi="Times New Roman"/>
          <w:sz w:val="24"/>
          <w:szCs w:val="24"/>
        </w:rPr>
        <w:t>владе</w:t>
      </w:r>
      <w:r>
        <w:rPr>
          <w:rFonts w:ascii="Times New Roman" w:hAnsi="Times New Roman"/>
          <w:sz w:val="24"/>
          <w:szCs w:val="24"/>
        </w:rPr>
        <w:t>ет</w:t>
      </w:r>
      <w:r w:rsidRPr="005235C0">
        <w:rPr>
          <w:rFonts w:ascii="Times New Roman" w:hAnsi="Times New Roman"/>
          <w:sz w:val="24"/>
          <w:szCs w:val="24"/>
        </w:rPr>
        <w:t xml:space="preserve"> необходимой системой умений и навыков.</w:t>
      </w:r>
    </w:p>
    <w:p w:rsidR="00F60398" w:rsidRPr="005235C0" w:rsidRDefault="00F60398" w:rsidP="00317863">
      <w:pPr>
        <w:spacing w:after="0"/>
        <w:ind w:left="-935" w:hanging="142"/>
        <w:rPr>
          <w:rFonts w:ascii="Times New Roman" w:hAnsi="Times New Roman"/>
          <w:i/>
          <w:iCs/>
          <w:sz w:val="24"/>
          <w:szCs w:val="24"/>
        </w:rPr>
      </w:pPr>
      <w:r w:rsidRPr="005235C0">
        <w:rPr>
          <w:rFonts w:ascii="Times New Roman" w:hAnsi="Times New Roman"/>
          <w:i/>
          <w:iCs/>
          <w:sz w:val="24"/>
          <w:szCs w:val="24"/>
        </w:rPr>
        <w:t xml:space="preserve">Учащиеся </w:t>
      </w:r>
      <w:r>
        <w:rPr>
          <w:rFonts w:ascii="Times New Roman" w:hAnsi="Times New Roman"/>
          <w:i/>
          <w:iCs/>
          <w:sz w:val="24"/>
          <w:szCs w:val="24"/>
        </w:rPr>
        <w:t>будут</w:t>
      </w:r>
      <w:r w:rsidRPr="005235C0">
        <w:rPr>
          <w:rFonts w:ascii="Times New Roman" w:hAnsi="Times New Roman"/>
          <w:i/>
          <w:iCs/>
          <w:sz w:val="24"/>
          <w:szCs w:val="24"/>
        </w:rPr>
        <w:t xml:space="preserve"> знать:</w:t>
      </w:r>
    </w:p>
    <w:p w:rsidR="00F60398" w:rsidRPr="005235C0" w:rsidRDefault="00F60398" w:rsidP="00317863">
      <w:pPr>
        <w:numPr>
          <w:ilvl w:val="0"/>
          <w:numId w:val="4"/>
        </w:numPr>
        <w:tabs>
          <w:tab w:val="num" w:pos="1260"/>
        </w:tabs>
        <w:spacing w:after="0" w:line="220" w:lineRule="auto"/>
        <w:ind w:left="-935" w:hanging="142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меры безопасности при работе с электроприборами и паяльником;</w:t>
      </w:r>
    </w:p>
    <w:p w:rsidR="00F60398" w:rsidRPr="005235C0" w:rsidRDefault="00F60398" w:rsidP="00317863">
      <w:pPr>
        <w:numPr>
          <w:ilvl w:val="0"/>
          <w:numId w:val="4"/>
        </w:numPr>
        <w:tabs>
          <w:tab w:val="num" w:pos="1260"/>
        </w:tabs>
        <w:spacing w:after="0" w:line="240" w:lineRule="auto"/>
        <w:ind w:left="-935" w:hanging="142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единицы измерения электрических величин и их размерности;</w:t>
      </w:r>
    </w:p>
    <w:p w:rsidR="00F60398" w:rsidRPr="005235C0" w:rsidRDefault="00F60398" w:rsidP="00317863">
      <w:pPr>
        <w:numPr>
          <w:ilvl w:val="0"/>
          <w:numId w:val="4"/>
        </w:numPr>
        <w:tabs>
          <w:tab w:val="num" w:pos="1260"/>
        </w:tabs>
        <w:spacing w:after="0" w:line="240" w:lineRule="auto"/>
        <w:ind w:left="-935" w:hanging="142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назначение, условные обозначения и маркировку радиоэлементов;</w:t>
      </w:r>
    </w:p>
    <w:p w:rsidR="00F60398" w:rsidRPr="005235C0" w:rsidRDefault="00F60398" w:rsidP="00317863">
      <w:pPr>
        <w:numPr>
          <w:ilvl w:val="0"/>
          <w:numId w:val="4"/>
        </w:numPr>
        <w:tabs>
          <w:tab w:val="num" w:pos="1260"/>
        </w:tabs>
        <w:spacing w:after="0" w:line="240" w:lineRule="auto"/>
        <w:ind w:left="-935" w:hanging="142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закон Ома для участка цени;</w:t>
      </w:r>
    </w:p>
    <w:p w:rsidR="00F60398" w:rsidRPr="005235C0" w:rsidRDefault="00F60398" w:rsidP="00317863">
      <w:pPr>
        <w:numPr>
          <w:ilvl w:val="0"/>
          <w:numId w:val="4"/>
        </w:numPr>
        <w:tabs>
          <w:tab w:val="num" w:pos="1260"/>
        </w:tabs>
        <w:spacing w:after="0" w:line="240" w:lineRule="auto"/>
        <w:ind w:left="-935" w:hanging="142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технологию разработки и изготовления - печатных плат;</w:t>
      </w:r>
    </w:p>
    <w:p w:rsidR="00F60398" w:rsidRPr="005235C0" w:rsidRDefault="00F60398" w:rsidP="00317863">
      <w:pPr>
        <w:spacing w:after="0"/>
        <w:ind w:left="-935" w:hanging="142"/>
        <w:rPr>
          <w:rFonts w:ascii="Times New Roman" w:hAnsi="Times New Roman"/>
          <w:i/>
          <w:iCs/>
          <w:sz w:val="24"/>
          <w:szCs w:val="24"/>
        </w:rPr>
      </w:pPr>
      <w:r w:rsidRPr="005235C0">
        <w:rPr>
          <w:rFonts w:ascii="Times New Roman" w:hAnsi="Times New Roman"/>
          <w:i/>
          <w:iCs/>
          <w:sz w:val="24"/>
          <w:szCs w:val="24"/>
        </w:rPr>
        <w:t xml:space="preserve">Учащиеся </w:t>
      </w:r>
      <w:r>
        <w:rPr>
          <w:rFonts w:ascii="Times New Roman" w:hAnsi="Times New Roman"/>
          <w:i/>
          <w:iCs/>
          <w:sz w:val="24"/>
          <w:szCs w:val="24"/>
        </w:rPr>
        <w:t>будут</w:t>
      </w:r>
      <w:r w:rsidRPr="005235C0">
        <w:rPr>
          <w:rFonts w:ascii="Times New Roman" w:hAnsi="Times New Roman"/>
          <w:i/>
          <w:iCs/>
          <w:sz w:val="24"/>
          <w:szCs w:val="24"/>
        </w:rPr>
        <w:t xml:space="preserve"> уметь:</w:t>
      </w:r>
    </w:p>
    <w:p w:rsidR="00F60398" w:rsidRPr="005235C0" w:rsidRDefault="00F60398" w:rsidP="00317863">
      <w:pPr>
        <w:numPr>
          <w:ilvl w:val="0"/>
          <w:numId w:val="5"/>
        </w:numPr>
        <w:tabs>
          <w:tab w:val="num" w:pos="1260"/>
        </w:tabs>
        <w:spacing w:after="0" w:line="240" w:lineRule="auto"/>
        <w:ind w:left="-935" w:hanging="142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качественно и правильно производить пайку и монтаж радиоэлементов;</w:t>
      </w:r>
    </w:p>
    <w:p w:rsidR="00F60398" w:rsidRPr="005235C0" w:rsidRDefault="00F60398" w:rsidP="00317863">
      <w:pPr>
        <w:numPr>
          <w:ilvl w:val="0"/>
          <w:numId w:val="5"/>
        </w:numPr>
        <w:tabs>
          <w:tab w:val="num" w:pos="1260"/>
        </w:tabs>
        <w:spacing w:after="0" w:line="240" w:lineRule="auto"/>
        <w:ind w:left="-935" w:hanging="142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читать простейшие принципиальные радиосхемы;</w:t>
      </w:r>
    </w:p>
    <w:p w:rsidR="00F60398" w:rsidRPr="005235C0" w:rsidRDefault="00F60398" w:rsidP="00317863">
      <w:pPr>
        <w:numPr>
          <w:ilvl w:val="0"/>
          <w:numId w:val="5"/>
        </w:numPr>
        <w:tabs>
          <w:tab w:val="num" w:pos="1260"/>
        </w:tabs>
        <w:spacing w:after="0" w:line="240" w:lineRule="auto"/>
        <w:ind w:left="-935" w:hanging="142"/>
        <w:rPr>
          <w:rFonts w:ascii="Times New Roman" w:hAnsi="Times New Roman"/>
          <w:sz w:val="24"/>
          <w:szCs w:val="24"/>
        </w:rPr>
      </w:pPr>
      <w:r w:rsidRPr="005235C0">
        <w:rPr>
          <w:rFonts w:ascii="Times New Roman" w:hAnsi="Times New Roman"/>
          <w:sz w:val="24"/>
          <w:szCs w:val="24"/>
        </w:rPr>
        <w:t>разрабатывать печатные платы простейших электронных устройств;</w:t>
      </w:r>
    </w:p>
    <w:p w:rsidR="00F60398" w:rsidRPr="005235C0" w:rsidRDefault="00F60398" w:rsidP="00317863">
      <w:pPr>
        <w:spacing w:after="0" w:line="240" w:lineRule="auto"/>
        <w:ind w:left="-935" w:hanging="142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02B21">
      <w:pPr>
        <w:spacing w:before="136" w:after="136" w:line="245" w:lineRule="atLeast"/>
        <w:rPr>
          <w:rFonts w:ascii="Times New Roman" w:hAnsi="Times New Roman"/>
          <w:b/>
          <w:sz w:val="24"/>
          <w:szCs w:val="24"/>
        </w:rPr>
      </w:pPr>
      <w:r w:rsidRPr="005235C0">
        <w:rPr>
          <w:rFonts w:ascii="Times New Roman" w:hAnsi="Times New Roman"/>
          <w:b/>
          <w:sz w:val="24"/>
          <w:szCs w:val="24"/>
        </w:rPr>
        <w:t xml:space="preserve">                       Учебно-тематический план</w:t>
      </w:r>
    </w:p>
    <w:p w:rsidR="00F60398" w:rsidRPr="005235C0" w:rsidRDefault="00F60398" w:rsidP="00302B21">
      <w:pPr>
        <w:pStyle w:val="ListParagraph"/>
        <w:spacing w:before="136" w:after="136" w:line="245" w:lineRule="atLeast"/>
        <w:ind w:left="4755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56"/>
        <w:gridCol w:w="3558"/>
        <w:gridCol w:w="894"/>
        <w:gridCol w:w="1030"/>
        <w:gridCol w:w="1189"/>
        <w:gridCol w:w="2343"/>
      </w:tblGrid>
      <w:tr w:rsidR="00F60398" w:rsidRPr="005235C0" w:rsidTr="000E5199">
        <w:trPr>
          <w:trHeight w:val="312"/>
        </w:trPr>
        <w:tc>
          <w:tcPr>
            <w:tcW w:w="567" w:type="dxa"/>
            <w:vMerge w:val="restart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157" w:type="dxa"/>
            <w:vMerge w:val="restart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Название раздела темы</w:t>
            </w:r>
          </w:p>
        </w:tc>
        <w:tc>
          <w:tcPr>
            <w:tcW w:w="3141" w:type="dxa"/>
            <w:gridSpan w:val="3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65" w:type="dxa"/>
            <w:vMerge w:val="restart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Формы аттестации,контроля</w:t>
            </w:r>
          </w:p>
        </w:tc>
      </w:tr>
      <w:tr w:rsidR="00F60398" w:rsidRPr="005235C0" w:rsidTr="000E5199">
        <w:trPr>
          <w:trHeight w:val="177"/>
        </w:trPr>
        <w:tc>
          <w:tcPr>
            <w:tcW w:w="567" w:type="dxa"/>
            <w:vMerge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7" w:type="dxa"/>
            <w:vMerge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2165" w:type="dxa"/>
            <w:vMerge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Ведение в радиомоделирование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Знакомство с правилами техники безопасности, противопожарной безопасности</w:t>
            </w:r>
            <w:bookmarkEnd w:id="0"/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Материалы и инструменты в радиоделе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Основы радиодела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/>
                <w:sz w:val="24"/>
                <w:szCs w:val="24"/>
              </w:rPr>
              <w:t>74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Электрический ток, Постоянный ток, переменный ток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Закон Ома для участка цепи, законы постоянного тока.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Простейшие электроприборы , их устройство.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Ремонт простейших электроприборов.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Параллельное и последовательное соединение проводников.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Колебания и волны, техника радиопередачи и радиоприема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радиоэлементы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Пассивные радиоэлементы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Полупроводники и их свойства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Транзисторы и их применение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Измерительная техника первой необходимости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Источники питания радиоаппаратуры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Детекторный радиоприемник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Приемники прямого усиления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Практика радиодела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/>
                <w:sz w:val="24"/>
                <w:szCs w:val="24"/>
              </w:rPr>
              <w:t>58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/>
                <w:sz w:val="24"/>
                <w:szCs w:val="24"/>
              </w:rPr>
              <w:t>52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Виды монтажа радиоэлементов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Навесной монтаж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монтажной платы радиоустройства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Монтаж радиоэлементов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Сборка простейшего радиоприемника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4157" w:type="dxa"/>
          </w:tcPr>
          <w:p w:rsidR="00F60398" w:rsidRPr="005235C0" w:rsidRDefault="00F60398" w:rsidP="000E5199">
            <w:pPr>
              <w:spacing w:before="136" w:after="136" w:line="245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</w:rPr>
              <w:t>Проведение выставки радиоконструкций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0E5199">
        <w:tc>
          <w:tcPr>
            <w:tcW w:w="56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57" w:type="dxa"/>
          </w:tcPr>
          <w:p w:rsidR="00F60398" w:rsidRPr="005235C0" w:rsidRDefault="00F60398" w:rsidP="000E5199">
            <w:pPr>
              <w:spacing w:before="136" w:after="136" w:line="245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4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107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12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216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60398" w:rsidRPr="005235C0" w:rsidRDefault="00F60398" w:rsidP="00302B21">
      <w:pPr>
        <w:pStyle w:val="ListParagraph"/>
        <w:spacing w:before="136" w:after="136" w:line="245" w:lineRule="atLeast"/>
        <w:ind w:left="4755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02B21">
      <w:pPr>
        <w:pStyle w:val="ListParagraph"/>
        <w:spacing w:before="136" w:after="136" w:line="245" w:lineRule="atLeast"/>
        <w:ind w:left="4755"/>
        <w:rPr>
          <w:rFonts w:ascii="Times New Roman" w:hAnsi="Times New Roman"/>
          <w:sz w:val="24"/>
          <w:szCs w:val="24"/>
        </w:rPr>
      </w:pPr>
    </w:p>
    <w:p w:rsidR="00F60398" w:rsidRPr="00C56519" w:rsidRDefault="00F60398" w:rsidP="00302B21">
      <w:pPr>
        <w:spacing w:before="136" w:after="136" w:line="245" w:lineRule="atLeast"/>
        <w:rPr>
          <w:rFonts w:ascii="Times New Roman" w:hAnsi="Times New Roman"/>
          <w:b/>
          <w:sz w:val="24"/>
          <w:szCs w:val="24"/>
        </w:rPr>
      </w:pPr>
      <w:r w:rsidRPr="00C56519">
        <w:rPr>
          <w:rFonts w:ascii="Times New Roman" w:hAnsi="Times New Roman"/>
          <w:b/>
          <w:sz w:val="24"/>
          <w:szCs w:val="24"/>
        </w:rPr>
        <w:t xml:space="preserve">                           Календарный учебный график</w:t>
      </w:r>
    </w:p>
    <w:p w:rsidR="00F60398" w:rsidRPr="005235C0" w:rsidRDefault="00F60398" w:rsidP="00302B21">
      <w:pPr>
        <w:pStyle w:val="ListParagraph"/>
        <w:spacing w:before="136" w:after="136" w:line="245" w:lineRule="atLeast"/>
        <w:ind w:left="4755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3"/>
        <w:gridCol w:w="1134"/>
        <w:gridCol w:w="666"/>
        <w:gridCol w:w="1306"/>
        <w:gridCol w:w="937"/>
        <w:gridCol w:w="738"/>
        <w:gridCol w:w="2571"/>
        <w:gridCol w:w="855"/>
        <w:gridCol w:w="850"/>
      </w:tblGrid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Число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Форма занятия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Место пров.</w:t>
            </w: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Форма контр.</w:t>
            </w: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Окт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Знакомство с правилами техники безопасности, противопожарной безопасности. Материалы и инструменты в радиоделе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МБОУ Алекс. СОШ</w:t>
            </w: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Окт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Материалы и инструменты в радиоделе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Окт</w:t>
            </w:r>
            <w:r>
              <w:rPr>
                <w:rFonts w:ascii="Times New Roman" w:hAnsi="Times New Roman"/>
                <w:sz w:val="24"/>
                <w:szCs w:val="24"/>
              </w:rPr>
              <w:t>ябрь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Электрический ток, Постоянный ток, источники тока.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Окт</w:t>
            </w:r>
            <w:r>
              <w:rPr>
                <w:rFonts w:ascii="Times New Roman" w:hAnsi="Times New Roman"/>
                <w:sz w:val="24"/>
                <w:szCs w:val="24"/>
              </w:rPr>
              <w:t>ябрь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Переменный ток. Генераторы.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Окт</w:t>
            </w:r>
            <w:r>
              <w:rPr>
                <w:rFonts w:ascii="Times New Roman" w:hAnsi="Times New Roman"/>
                <w:sz w:val="24"/>
                <w:szCs w:val="24"/>
              </w:rPr>
              <w:t>ябрь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Закон Ома для участка цепи, законы постоянного тока.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Окт</w:t>
            </w:r>
            <w:r>
              <w:rPr>
                <w:rFonts w:ascii="Times New Roman" w:hAnsi="Times New Roman"/>
                <w:sz w:val="24"/>
                <w:szCs w:val="24"/>
              </w:rPr>
              <w:t>ябрь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Электрические схемы, решение задач на законы постоянного тка.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Окт</w:t>
            </w:r>
            <w:r>
              <w:rPr>
                <w:rFonts w:ascii="Times New Roman" w:hAnsi="Times New Roman"/>
                <w:sz w:val="24"/>
                <w:szCs w:val="24"/>
              </w:rPr>
              <w:t>ябрь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Простейшие электроприборы , их устройство.(включатели, вилки , розетки, автоматы....)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Окт</w:t>
            </w:r>
            <w:r>
              <w:rPr>
                <w:rFonts w:ascii="Times New Roman" w:hAnsi="Times New Roman"/>
                <w:sz w:val="24"/>
                <w:szCs w:val="24"/>
              </w:rPr>
              <w:t>ябрь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Простейшие электроприборы , их устройство.(плитка, утюг,..)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Ремонт и замена включателей, розеток.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 xml:space="preserve">10   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Ремонт электроплитки.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Ремонт утюга.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Ремонт электрочайника, фена.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Параллельное и последовательное соединение проводников.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Составление электрических цепей.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Колебания и волны, техника радиопередачи и радиоприема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Колебания и волны, техника радиопередачи и радиоприема, антенны.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радиоэлементы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Классификация радиоэлеменов.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Пассивные радиоэлементы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Пассивные радиоэлементы, их классификация.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Полупроводники и их свойства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Опыты с полупроводниковыми приборами.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Транзисторы и их применение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Транзисторы и их применение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Измерительная техника первой необходимости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Измерение силы тока, напряжения.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Устройство, назначение и работа тестера.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Измерительные работы стестером.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Источники питания радиоаппаратуры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Трансформатор, монтаж источника переменного тока.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Диодный мост.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Монтаж источника постоянного тока.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Детекторный радиоприемник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F60398" w:rsidRPr="005235C0" w:rsidRDefault="00F60398" w:rsidP="009623A0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Сборка детекторного радиоприемника.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Сборка детекторного радиоприемника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Приемники прямого усиления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Монтаж приемника прямого усиления.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Монтаж приемника прямого усиления.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Монтаж приемника прямого усиления.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Виды монтажа радиоэлементов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электропояльником.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Пайка и отпайка радиоэлементов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Март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Пайка и отпайка радиоэлементов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Навесной монтаж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Пайка и отпайка радиоэлементов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Пайка и отпайка радиоэлементов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Пайка и отпайка радиоэлементов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теор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монтажной платы радиоустройства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монтажной платы радиоустройства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монтажной платы радиоустройства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монтажной платы радиоустройства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Монтаж радиоэлементов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Монтаж радиоэлементов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Монтаж радиоэлементов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Монтаж радиоэлементов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Монтаж радиоэлементов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Монтаж радиоэлементов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Сборка простейшего радиоприемника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Сборка простейшего радиоприемника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F60398" w:rsidRPr="005235C0" w:rsidRDefault="00F60398" w:rsidP="003F00F6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Сборка простейшего радиоприемника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Сборка простейшего радиоприемника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Сборка простейшего радиоприемника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Сборка простейшего радиоприемника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Сборка простейшего радиоприемника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Сборка простейшего радиоприемника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Сборка простейшего радиоприемника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sz w:val="24"/>
                <w:szCs w:val="24"/>
                <w:lang w:eastAsia="ru-RU"/>
              </w:rPr>
              <w:t>Сборка простейшего радиоприемника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398" w:rsidRPr="005235C0" w:rsidTr="00317863">
        <w:tc>
          <w:tcPr>
            <w:tcW w:w="513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134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6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306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16</w:t>
            </w:r>
            <w:r w:rsidRPr="005235C0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937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738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235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35C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Проведение выставки радиоконструкций</w:t>
            </w:r>
          </w:p>
        </w:tc>
        <w:tc>
          <w:tcPr>
            <w:tcW w:w="855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60398" w:rsidRPr="005235C0" w:rsidRDefault="00F60398" w:rsidP="000E5199">
            <w:pPr>
              <w:pStyle w:val="ListParagraph"/>
              <w:spacing w:before="136" w:after="136" w:line="245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60398" w:rsidRPr="00246DE0" w:rsidRDefault="00F60398" w:rsidP="00246DE0">
      <w:pPr>
        <w:pStyle w:val="NormalWeb"/>
        <w:rPr>
          <w:color w:val="000000"/>
        </w:rPr>
      </w:pPr>
      <w:r>
        <w:rPr>
          <w:color w:val="000000"/>
          <w:sz w:val="27"/>
          <w:szCs w:val="27"/>
        </w:rPr>
        <w:br/>
      </w:r>
      <w:r w:rsidRPr="00246DE0">
        <w:rPr>
          <w:b/>
          <w:bCs/>
          <w:color w:val="000000"/>
        </w:rPr>
        <w:t>СОДЕРЖАНИЕ ПРОГРАММЫ</w:t>
      </w:r>
      <w:r w:rsidRPr="00246DE0">
        <w:rPr>
          <w:rStyle w:val="apple-converted-space"/>
          <w:color w:val="000000"/>
        </w:rPr>
        <w:t> </w:t>
      </w:r>
      <w:r w:rsidRPr="00246DE0">
        <w:rPr>
          <w:color w:val="000000"/>
        </w:rPr>
        <w:br/>
      </w:r>
      <w:r w:rsidRPr="00246DE0">
        <w:rPr>
          <w:color w:val="000000"/>
        </w:rPr>
        <w:br/>
      </w:r>
      <w:r w:rsidRPr="00246DE0">
        <w:rPr>
          <w:b/>
          <w:bCs/>
          <w:color w:val="000000"/>
        </w:rPr>
        <w:t>1. Вводное занятие</w:t>
      </w:r>
      <w:r w:rsidRPr="00246DE0">
        <w:rPr>
          <w:color w:val="000000"/>
        </w:rPr>
        <w:t>. Ознакомление с оборудованием лаборатории радиоэлектроники. Безопасность труда. Правила противопожарной безопасности. Обсуждение плана работы и постановка индивидуальных задач. Первоначальные понятия об энергии и ее формах. Применение электрической энергии в народном хозяйстве нашей страны. Перспективы развития электроники.</w:t>
      </w:r>
    </w:p>
    <w:p w:rsidR="00F60398" w:rsidRPr="00246DE0" w:rsidRDefault="00F60398" w:rsidP="00246DE0">
      <w:pPr>
        <w:pStyle w:val="NormalWeb"/>
        <w:rPr>
          <w:color w:val="000000"/>
        </w:rPr>
      </w:pPr>
      <w:r w:rsidRPr="00246DE0">
        <w:rPr>
          <w:color w:val="000000"/>
        </w:rPr>
        <w:t>2.</w:t>
      </w:r>
      <w:r w:rsidRPr="00246DE0">
        <w:rPr>
          <w:rStyle w:val="apple-converted-space"/>
          <w:color w:val="000000"/>
        </w:rPr>
        <w:t> </w:t>
      </w:r>
      <w:r w:rsidRPr="00246DE0">
        <w:rPr>
          <w:b/>
          <w:bCs/>
          <w:color w:val="000000"/>
        </w:rPr>
        <w:t>Электро - и радиотехнические материалы. Пайка и основы электрического монтажа.</w:t>
      </w:r>
      <w:r w:rsidRPr="00246DE0">
        <w:rPr>
          <w:rStyle w:val="apple-converted-space"/>
          <w:b/>
          <w:bCs/>
          <w:color w:val="000000"/>
        </w:rPr>
        <w:t> </w:t>
      </w:r>
      <w:r w:rsidRPr="00246DE0">
        <w:rPr>
          <w:color w:val="000000"/>
        </w:rPr>
        <w:t>Металлы, пластмассы, древесина и другие материалы, применяемые в радиоэлектронике, способы их обработки.</w:t>
      </w:r>
    </w:p>
    <w:p w:rsidR="00F60398" w:rsidRPr="00246DE0" w:rsidRDefault="00F60398" w:rsidP="00246DE0">
      <w:pPr>
        <w:rPr>
          <w:rFonts w:ascii="Times New Roman" w:hAnsi="Times New Roman"/>
          <w:sz w:val="24"/>
          <w:szCs w:val="24"/>
        </w:rPr>
      </w:pP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Электрический паяльник: конструкция, технические характеристики и порядок подготовки к работе. Припои и флюсы. Основные правила пайки. Образцы паяльников, подставок к ним и различных приспособлений.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b/>
          <w:bCs/>
          <w:color w:val="000000"/>
          <w:sz w:val="24"/>
          <w:szCs w:val="24"/>
        </w:rPr>
        <w:t>Практическая работа.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Образцы материалов, применяемые при изготовлении монтажных плат, корпусов приборов, панелей, шасси и др. Инструмент для монтажа и пайки. Учебный демонтаж и монтаж: пайка проводников, радиодеталей и конструкций.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b/>
          <w:bCs/>
          <w:color w:val="000000"/>
          <w:sz w:val="24"/>
          <w:szCs w:val="24"/>
        </w:rPr>
        <w:t>3. Постоянный электрический ток</w:t>
      </w: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Электрическая цепь постоянного тока и ее элементы. Сила тока, напряжение, сопротивление, мощность и единицы их измерения. Линейное и нелинейное сопротивление: резисторы, термо- и фоторезисторы, варисторы. Условные графические обозначения. Способы соединения резисторов. Закон Ома для участка цепи. Основные понятия об измерении сопротивления, силы тока, напряжения и мощности.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b/>
          <w:bCs/>
          <w:color w:val="000000"/>
          <w:sz w:val="24"/>
          <w:szCs w:val="24"/>
        </w:rPr>
        <w:t>Практическая работа</w:t>
      </w: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Демонстрация резисторов, а также приборов для измерения тока, напряжения, сопротивления и мощности. Расчет простых электрических цепей: сборка и исследование схем с последовательным и параллельным соединением резисторов. Тренинг по измерению сопротивления, напряжения и силы тока с помощью приборов.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b/>
          <w:bCs/>
          <w:color w:val="000000"/>
          <w:sz w:val="24"/>
          <w:szCs w:val="24"/>
        </w:rPr>
        <w:t>4. Элементы электрической цепи. Понятие об электрической цепи</w:t>
      </w: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Электрические провода, их классификация. Допустимый ток в проводе. Электрическое сопротивление и проводимость. Последовательное, параллельное и смешанное соединение потребителей электрической энергии. Способы крепления проводов. Отводы, сращивание, пайка и изоляция проводов в местах соединений. Арматура внутренней осветительной проводки: выключатели, вилки, розетки, патроны, лампочки. Безопасность труда и оказание первой помощи при поражении электрическим током.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b/>
          <w:bCs/>
          <w:color w:val="000000"/>
          <w:sz w:val="24"/>
          <w:szCs w:val="24"/>
        </w:rPr>
        <w:t>Практическая работа.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Составление электрических цепей из батареи гальванических элементов и лампочек, светодиодов. Монтаж схемы комнатной проводки на стенде или макете жилого дома. Электрическое освещение стенных газет, плакатов и лозунгов. Изготовление и ремонт гирлянд для новогодней ёлки.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b/>
          <w:bCs/>
          <w:color w:val="000000"/>
          <w:sz w:val="24"/>
          <w:szCs w:val="24"/>
        </w:rPr>
        <w:t>5. Переменный электрический ток.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Понятие об амплитуде, частоте, периоде, фазе переменного тока. Конденсатор, катушка индуктивности и резистор цепи переменного тока. Единицы измерения сопротивления, емкости, индуктивности, частоты, периода и фазы переменного тока. Условные графические обозначения сопротивления, емкости, индуктивности. Последовательный и параллельный колебательный контур. Применение RC-, RL- и RCL-цепей.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b/>
          <w:bCs/>
          <w:color w:val="000000"/>
          <w:sz w:val="24"/>
          <w:szCs w:val="24"/>
        </w:rPr>
        <w:t>Практическая работа</w:t>
      </w: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Демонстрация образцов резисторов, конденсаторов, катушек индуктивности и колебательных контуров. Исследование RC-, RL- и RCL-цепей с использованием генераторов сигналов и осциллографа. Изготовление регулятора мощности для паяльника и других устройств.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b/>
          <w:bCs/>
          <w:color w:val="000000"/>
          <w:sz w:val="24"/>
          <w:szCs w:val="24"/>
        </w:rPr>
        <w:t>6. Источники вторичного питания</w:t>
      </w: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Выпрямление напряжения переменного тока. Принцип действия одно- и двухполупериодного выпрямителей. Пульсации выпрямленного напряжения. Сглаживающие фильтры: основные типы, их характеристики и применение.</w:t>
      </w:r>
    </w:p>
    <w:p w:rsidR="00F60398" w:rsidRPr="00246DE0" w:rsidRDefault="00F60398" w:rsidP="00246DE0">
      <w:pPr>
        <w:pStyle w:val="NormalWeb"/>
        <w:rPr>
          <w:color w:val="000000"/>
        </w:rPr>
      </w:pPr>
      <w:r w:rsidRPr="00246DE0">
        <w:rPr>
          <w:color w:val="000000"/>
        </w:rPr>
        <w:t>Принцип электронной стабилизации напряжения. Параметрический стабилизатор. Принцип действия, основные характеристики и применение. Расчёт параметрического стабилизатора.</w:t>
      </w:r>
    </w:p>
    <w:p w:rsidR="00F60398" w:rsidRPr="00246DE0" w:rsidRDefault="00F60398" w:rsidP="00246DE0">
      <w:pPr>
        <w:pStyle w:val="NormalWeb"/>
        <w:rPr>
          <w:color w:val="000000"/>
        </w:rPr>
      </w:pPr>
      <w:r w:rsidRPr="00246DE0">
        <w:rPr>
          <w:color w:val="000000"/>
        </w:rPr>
        <w:t>Стабилизатор напряжения компенсационного типа: структура и принцип действия. Характеристики, область применения.</w:t>
      </w:r>
    </w:p>
    <w:p w:rsidR="00F60398" w:rsidRPr="00246DE0" w:rsidRDefault="00F60398" w:rsidP="00246DE0">
      <w:pPr>
        <w:pStyle w:val="NormalWeb"/>
        <w:rPr>
          <w:color w:val="000000"/>
        </w:rPr>
      </w:pPr>
      <w:r w:rsidRPr="00246DE0">
        <w:rPr>
          <w:color w:val="000000"/>
        </w:rPr>
        <w:t>Импульсный стабилизатор напряжения: принцип действия.</w:t>
      </w:r>
    </w:p>
    <w:p w:rsidR="00F60398" w:rsidRPr="00246DE0" w:rsidRDefault="00F60398" w:rsidP="00246DE0">
      <w:pPr>
        <w:pStyle w:val="NormalWeb"/>
        <w:rPr>
          <w:color w:val="000000"/>
        </w:rPr>
      </w:pPr>
      <w:r w:rsidRPr="00246DE0">
        <w:rPr>
          <w:color w:val="000000"/>
        </w:rPr>
        <w:t>Перспективы развития источников вторичного питания.</w:t>
      </w:r>
      <w:r w:rsidRPr="00246DE0">
        <w:rPr>
          <w:rStyle w:val="apple-converted-space"/>
          <w:color w:val="000000"/>
        </w:rPr>
        <w:t> </w:t>
      </w:r>
      <w:r w:rsidRPr="00246DE0">
        <w:rPr>
          <w:color w:val="000000"/>
        </w:rPr>
        <w:br/>
      </w:r>
      <w:r w:rsidRPr="00246DE0">
        <w:rPr>
          <w:color w:val="000000"/>
        </w:rPr>
        <w:br/>
      </w:r>
      <w:r w:rsidRPr="00246DE0">
        <w:rPr>
          <w:b/>
          <w:bCs/>
          <w:color w:val="000000"/>
        </w:rPr>
        <w:t>Практическая работа</w:t>
      </w:r>
      <w:r w:rsidRPr="00246DE0">
        <w:rPr>
          <w:color w:val="000000"/>
        </w:rPr>
        <w:t>. Выпрямитель напряжения переменного тока, параметрический стабилизатор напряжения и их изготовление, расчёты. Измерение характеристик с помощью приборов. Изготовление источников вторичного питания для нужд школы и дома, а также их ремонт. Методика поиска и устранения неисправностей.</w:t>
      </w:r>
      <w:r w:rsidRPr="00246DE0">
        <w:rPr>
          <w:rStyle w:val="apple-converted-space"/>
          <w:color w:val="000000"/>
        </w:rPr>
        <w:t> </w:t>
      </w:r>
      <w:r w:rsidRPr="00246DE0">
        <w:rPr>
          <w:color w:val="000000"/>
        </w:rPr>
        <w:br/>
      </w:r>
      <w:r w:rsidRPr="00246DE0">
        <w:rPr>
          <w:color w:val="000000"/>
        </w:rPr>
        <w:br/>
      </w:r>
      <w:r w:rsidRPr="00246DE0">
        <w:rPr>
          <w:b/>
          <w:bCs/>
          <w:color w:val="000000"/>
        </w:rPr>
        <w:t>7. Бытовые электрические приборы.</w:t>
      </w:r>
      <w:r w:rsidRPr="00246DE0">
        <w:rPr>
          <w:rStyle w:val="apple-converted-space"/>
          <w:b/>
          <w:bCs/>
          <w:color w:val="000000"/>
        </w:rPr>
        <w:t> </w:t>
      </w:r>
      <w:r w:rsidRPr="00246DE0">
        <w:rPr>
          <w:color w:val="000000"/>
        </w:rPr>
        <w:t>Классификация бытовых приборов. Принцип действия нагревательных приборов, холодильника, пылесоса, электрического звонка и др. Понятие о техническом паспорте бытовых приборов и правилах их технического обслуживания. Требования безопасности при использовании электробытовых приборов.</w:t>
      </w:r>
      <w:r w:rsidRPr="00246DE0">
        <w:rPr>
          <w:rStyle w:val="apple-converted-space"/>
          <w:color w:val="000000"/>
        </w:rPr>
        <w:t> </w:t>
      </w:r>
      <w:r w:rsidRPr="00246DE0">
        <w:rPr>
          <w:color w:val="000000"/>
        </w:rPr>
        <w:br/>
      </w:r>
      <w:r w:rsidRPr="00246DE0">
        <w:rPr>
          <w:color w:val="000000"/>
        </w:rPr>
        <w:br/>
      </w:r>
      <w:r w:rsidRPr="00246DE0">
        <w:rPr>
          <w:b/>
          <w:bCs/>
          <w:color w:val="000000"/>
        </w:rPr>
        <w:t>Практическая работа</w:t>
      </w:r>
      <w:r w:rsidRPr="00246DE0">
        <w:rPr>
          <w:color w:val="000000"/>
        </w:rPr>
        <w:t>. Знакомство с техническим . паспортом изделия. Изготовление электрической сирены, звонка для пожарной сигнализации. Сборка простого электромагнитного реле и включение с его помощью электрической лампочки.</w:t>
      </w:r>
    </w:p>
    <w:p w:rsidR="00F60398" w:rsidRPr="00246DE0" w:rsidRDefault="00F60398" w:rsidP="00246DE0">
      <w:pPr>
        <w:pStyle w:val="NormalWeb"/>
        <w:rPr>
          <w:color w:val="000000"/>
        </w:rPr>
      </w:pPr>
      <w:r w:rsidRPr="00246DE0">
        <w:rPr>
          <w:color w:val="000000"/>
        </w:rPr>
        <w:t>8</w:t>
      </w:r>
      <w:r w:rsidRPr="00246DE0">
        <w:rPr>
          <w:b/>
          <w:bCs/>
          <w:color w:val="000000"/>
        </w:rPr>
        <w:t>. Полупроводниковые приборы.</w:t>
      </w:r>
      <w:r w:rsidRPr="00246DE0">
        <w:rPr>
          <w:rStyle w:val="apple-converted-space"/>
          <w:color w:val="000000"/>
        </w:rPr>
        <w:t> </w:t>
      </w:r>
      <w:r w:rsidRPr="00246DE0">
        <w:rPr>
          <w:color w:val="000000"/>
        </w:rPr>
        <w:t>Полупроводниковый диод, транзистор. Их принцип действия, основные параметры, вольт-амперные характеристики. Условные графические обозначения, маркировка.</w:t>
      </w:r>
    </w:p>
    <w:p w:rsidR="00F60398" w:rsidRPr="00246DE0" w:rsidRDefault="00F60398" w:rsidP="00246DE0">
      <w:pPr>
        <w:pStyle w:val="NormalWeb"/>
        <w:rPr>
          <w:color w:val="000000"/>
        </w:rPr>
      </w:pPr>
      <w:r w:rsidRPr="00246DE0">
        <w:rPr>
          <w:color w:val="000000"/>
        </w:rPr>
        <w:t>Тиристоры, фотодиоды, варикапы, светодиоды: их принцип действия, основные параметры и характеристики. Условные графические обозначения, маркировка.</w:t>
      </w:r>
    </w:p>
    <w:p w:rsidR="00F60398" w:rsidRPr="00246DE0" w:rsidRDefault="00F60398" w:rsidP="00246DE0">
      <w:pPr>
        <w:pStyle w:val="NormalWeb"/>
        <w:rPr>
          <w:color w:val="000000"/>
        </w:rPr>
      </w:pPr>
      <w:r w:rsidRPr="00246DE0">
        <w:rPr>
          <w:color w:val="000000"/>
        </w:rPr>
        <w:t>Полупроводниковые приборы для поверхностного монтажа, применение полупроводниковых приборов.</w:t>
      </w:r>
    </w:p>
    <w:p w:rsidR="00F60398" w:rsidRDefault="00F60398" w:rsidP="00246DE0">
      <w:pPr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246DE0">
        <w:rPr>
          <w:rFonts w:ascii="Times New Roman" w:hAnsi="Times New Roman"/>
          <w:b/>
          <w:bCs/>
          <w:color w:val="000000"/>
          <w:sz w:val="24"/>
          <w:szCs w:val="24"/>
        </w:rPr>
        <w:t>Практическая работа</w:t>
      </w: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Образцы полупроводниковых приборов. Знакомство с условными графическими обозначениями по принципиальным схемам приемников, телевизоров и т.д. Снятие характеристик полупроводниковых приборов. Изготовление простых приборов для проверки диодов и транзисторов; изготовление имитатора звука падающего шарика, электронного сторожа, сенсорного выключателя, "мигалок" на светодиодах, стендов и других конструкций.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b/>
          <w:bCs/>
          <w:color w:val="000000"/>
          <w:sz w:val="24"/>
          <w:szCs w:val="24"/>
        </w:rPr>
        <w:t>9. Электроизмерительные приборы и их применение.</w:t>
      </w:r>
      <w:r w:rsidRPr="00246DE0">
        <w:rPr>
          <w:rStyle w:val="apple-converted-space"/>
          <w:rFonts w:ascii="Times New Roman" w:hAnsi="Times New Roman"/>
          <w:b/>
          <w:bCs/>
          <w:color w:val="000000"/>
          <w:sz w:val="24"/>
          <w:szCs w:val="24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Назначение и краткая характеристика приборов для контроля параметров и наладки электронных устройств. Приборы для измерения напряжения, силы тока, сопротивления, емкости, индуктивности. Осциллограф – универсальный измерительный прибор. Безопасность труда при проведении измерений. Правила эксплуатации приборов и методика проведения измерений.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b/>
          <w:bCs/>
          <w:color w:val="000000"/>
          <w:sz w:val="24"/>
          <w:szCs w:val="24"/>
        </w:rPr>
        <w:t>Практическая работа</w:t>
      </w: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Отработка методик подготовки приборов к работе, а также наработка практики измерений на базе конструкций, изготовленных в кружке.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b/>
          <w:bCs/>
          <w:color w:val="000000"/>
          <w:sz w:val="24"/>
          <w:szCs w:val="24"/>
        </w:rPr>
        <w:t>10. Экскурсии.</w:t>
      </w:r>
      <w:r w:rsidRPr="00246DE0">
        <w:rPr>
          <w:rStyle w:val="apple-converted-space"/>
          <w:rFonts w:ascii="Times New Roman" w:hAnsi="Times New Roman"/>
          <w:b/>
          <w:bCs/>
          <w:color w:val="000000"/>
          <w:sz w:val="24"/>
          <w:szCs w:val="24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Возможные объекты: цех по производству радиоэлектронного оборудования, лаборатории радиоэлектронного профиля, мастерские по ремонту бытовой аппаратуры, выставки и другие объекты.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b/>
          <w:bCs/>
          <w:color w:val="000000"/>
          <w:sz w:val="24"/>
          <w:szCs w:val="24"/>
        </w:rPr>
        <w:t>11. Заключительное занятие</w:t>
      </w:r>
      <w:r w:rsidRPr="00246D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Отчет о проделанной работе. Организация выставки. Конкурс-соревнование по скоростной сборке радиоконструкций.</w:t>
      </w:r>
      <w:r w:rsidRPr="00246DE0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</w:p>
    <w:p w:rsidR="00F60398" w:rsidRPr="00246DE0" w:rsidRDefault="00F60398" w:rsidP="00246DE0">
      <w:pPr>
        <w:rPr>
          <w:rFonts w:ascii="Times New Roman" w:hAnsi="Times New Roman"/>
          <w:b/>
          <w:sz w:val="24"/>
          <w:szCs w:val="24"/>
        </w:rPr>
      </w:pPr>
      <w:r w:rsidRPr="00246DE0">
        <w:rPr>
          <w:rFonts w:ascii="Times New Roman" w:hAnsi="Times New Roman"/>
          <w:b/>
          <w:sz w:val="24"/>
          <w:szCs w:val="24"/>
        </w:rPr>
        <w:t xml:space="preserve">Методическое обеспечение. </w:t>
      </w:r>
    </w:p>
    <w:p w:rsidR="00F60398" w:rsidRDefault="00F60398" w:rsidP="00246DE0">
      <w:pPr>
        <w:rPr>
          <w:rFonts w:ascii="Times New Roman" w:hAnsi="Times New Roman"/>
          <w:sz w:val="24"/>
          <w:szCs w:val="24"/>
        </w:rPr>
      </w:pPr>
      <w:r w:rsidRPr="00246DE0">
        <w:rPr>
          <w:rFonts w:ascii="Times New Roman" w:hAnsi="Times New Roman"/>
          <w:sz w:val="24"/>
          <w:szCs w:val="24"/>
        </w:rPr>
        <w:t xml:space="preserve"> В основу учебно-воспитательного процесса положены личностно – ориентированные технологии, которые позволяют обеспечить комфортные, бесконфликтные и безопасные условия развития личности ребенка, реализации ее природных потенциалов.</w:t>
      </w:r>
    </w:p>
    <w:p w:rsidR="00F60398" w:rsidRDefault="00F60398" w:rsidP="00246DE0">
      <w:pPr>
        <w:rPr>
          <w:rFonts w:ascii="Times New Roman" w:hAnsi="Times New Roman"/>
          <w:sz w:val="24"/>
          <w:szCs w:val="24"/>
        </w:rPr>
      </w:pPr>
      <w:r w:rsidRPr="00246DE0">
        <w:rPr>
          <w:rFonts w:ascii="Times New Roman" w:hAnsi="Times New Roman"/>
          <w:sz w:val="24"/>
          <w:szCs w:val="24"/>
        </w:rPr>
        <w:t xml:space="preserve"> Основные методы обучения:  объяснительно-иллюстративные и репродуктивные методы, позволяющие в кратчайший срок передать и освоить большую по объему информацию (беседы, объяснения, демонстрации, показы, повторения, отработка упражнений и др.)  проблемные, частично-поисковые и творческие методы, позволяющие обучающимся или активно овладевать при</w:t>
      </w:r>
      <w:r w:rsidRPr="00246DE0">
        <w:rPr>
          <w:rFonts w:ascii="Tahoma" w:hAnsi="Tahoma"/>
          <w:sz w:val="24"/>
          <w:szCs w:val="24"/>
        </w:rPr>
        <w:t>ѐ</w:t>
      </w:r>
      <w:r w:rsidRPr="00246DE0">
        <w:rPr>
          <w:rFonts w:ascii="Times New Roman" w:hAnsi="Times New Roman"/>
          <w:sz w:val="24"/>
          <w:szCs w:val="24"/>
        </w:rPr>
        <w:t>мами анализа учебного материала с целью постановки проблемы и нахождения путей е</w:t>
      </w:r>
      <w:r w:rsidRPr="00246DE0">
        <w:rPr>
          <w:rFonts w:ascii="Tahoma" w:hAnsi="Tahoma"/>
          <w:sz w:val="24"/>
          <w:szCs w:val="24"/>
        </w:rPr>
        <w:t>ѐ</w:t>
      </w:r>
      <w:r w:rsidRPr="00246DE0">
        <w:rPr>
          <w:rFonts w:ascii="Times New Roman" w:hAnsi="Times New Roman"/>
          <w:sz w:val="24"/>
          <w:szCs w:val="24"/>
        </w:rPr>
        <w:t xml:space="preserve"> решения, или осваивать при</w:t>
      </w:r>
      <w:r w:rsidRPr="00246DE0">
        <w:rPr>
          <w:rFonts w:ascii="Tahoma" w:hAnsi="Tahoma"/>
          <w:sz w:val="24"/>
          <w:szCs w:val="24"/>
        </w:rPr>
        <w:t>ѐ</w:t>
      </w:r>
      <w:r w:rsidRPr="00246DE0">
        <w:rPr>
          <w:rFonts w:ascii="Times New Roman" w:hAnsi="Times New Roman"/>
          <w:sz w:val="24"/>
          <w:szCs w:val="24"/>
        </w:rPr>
        <w:t xml:space="preserve">мы самостоятельной постановки проблем и нахождения способов их решения. </w:t>
      </w:r>
    </w:p>
    <w:p w:rsidR="00F60398" w:rsidRDefault="00F60398" w:rsidP="00255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0398" w:rsidRDefault="00F60398" w:rsidP="00255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0398" w:rsidRPr="00255EB7" w:rsidRDefault="00F60398" w:rsidP="00255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55EB7">
        <w:rPr>
          <w:rFonts w:ascii="Times New Roman" w:hAnsi="Times New Roman"/>
          <w:b/>
          <w:sz w:val="24"/>
          <w:szCs w:val="24"/>
        </w:rPr>
        <w:t>Список литературы:</w:t>
      </w:r>
    </w:p>
    <w:p w:rsidR="00F60398" w:rsidRDefault="00F60398" w:rsidP="00317863">
      <w:pPr>
        <w:spacing w:after="0"/>
        <w:rPr>
          <w:rFonts w:ascii="Times New Roman" w:hAnsi="Times New Roman"/>
          <w:sz w:val="24"/>
          <w:szCs w:val="24"/>
        </w:rPr>
      </w:pPr>
      <w:r w:rsidRPr="00246DE0">
        <w:rPr>
          <w:rFonts w:ascii="Times New Roman" w:hAnsi="Times New Roman"/>
          <w:sz w:val="24"/>
          <w:szCs w:val="24"/>
        </w:rPr>
        <w:t xml:space="preserve">1. Алексеев Ю.П. Бытовая радиоаппаратура и ремонт: учебное пособие средних ПТУ - М.: Радио и связь, 1984. </w:t>
      </w:r>
    </w:p>
    <w:p w:rsidR="00F60398" w:rsidRDefault="00F60398" w:rsidP="00317863">
      <w:pPr>
        <w:spacing w:after="0"/>
        <w:rPr>
          <w:rFonts w:ascii="Times New Roman" w:hAnsi="Times New Roman"/>
          <w:sz w:val="24"/>
          <w:szCs w:val="24"/>
        </w:rPr>
      </w:pPr>
      <w:r w:rsidRPr="00246DE0">
        <w:rPr>
          <w:rFonts w:ascii="Times New Roman" w:hAnsi="Times New Roman"/>
          <w:sz w:val="24"/>
          <w:szCs w:val="24"/>
        </w:rPr>
        <w:t xml:space="preserve">2. Борисов В.Г. Юный радиолюбитель. – М.: Радио и связь, 1986. </w:t>
      </w:r>
    </w:p>
    <w:p w:rsidR="00F60398" w:rsidRDefault="00F60398" w:rsidP="00317863">
      <w:pPr>
        <w:spacing w:after="0"/>
        <w:rPr>
          <w:rFonts w:ascii="Times New Roman" w:hAnsi="Times New Roman"/>
          <w:sz w:val="24"/>
          <w:szCs w:val="24"/>
        </w:rPr>
      </w:pPr>
      <w:r w:rsidRPr="00246DE0">
        <w:rPr>
          <w:rFonts w:ascii="Times New Roman" w:hAnsi="Times New Roman"/>
          <w:sz w:val="24"/>
          <w:szCs w:val="24"/>
        </w:rPr>
        <w:t xml:space="preserve">3. Городилин В.М., Городилин В.В. Регулировка радиоаппаратуры: учебник для средних ПТУ- М.: Высшая школа, 1986. </w:t>
      </w:r>
    </w:p>
    <w:p w:rsidR="00F60398" w:rsidRDefault="00F60398" w:rsidP="00317863">
      <w:pPr>
        <w:spacing w:after="0"/>
        <w:rPr>
          <w:rFonts w:ascii="Times New Roman" w:hAnsi="Times New Roman"/>
          <w:sz w:val="24"/>
          <w:szCs w:val="24"/>
        </w:rPr>
      </w:pPr>
      <w:r w:rsidRPr="00246DE0">
        <w:rPr>
          <w:rFonts w:ascii="Times New Roman" w:hAnsi="Times New Roman"/>
          <w:sz w:val="24"/>
          <w:szCs w:val="24"/>
        </w:rPr>
        <w:t xml:space="preserve">4. Галагузова М.А., Комский Д.М. Первые шаги в электронику- М.: Просвещение, 1984. </w:t>
      </w:r>
    </w:p>
    <w:p w:rsidR="00F60398" w:rsidRDefault="00F60398" w:rsidP="00317863">
      <w:pPr>
        <w:spacing w:after="0"/>
        <w:rPr>
          <w:rFonts w:ascii="Times New Roman" w:hAnsi="Times New Roman"/>
          <w:sz w:val="24"/>
          <w:szCs w:val="24"/>
        </w:rPr>
      </w:pPr>
      <w:r w:rsidRPr="00246DE0">
        <w:rPr>
          <w:rFonts w:ascii="Times New Roman" w:hAnsi="Times New Roman"/>
          <w:sz w:val="24"/>
          <w:szCs w:val="24"/>
        </w:rPr>
        <w:t xml:space="preserve">5. Иванов Б.С. Электроника в самоделках. – М.: ДОСААФ, 1981. </w:t>
      </w:r>
    </w:p>
    <w:p w:rsidR="00F60398" w:rsidRPr="00317863" w:rsidRDefault="00F60398" w:rsidP="00317863">
      <w:pPr>
        <w:spacing w:after="0"/>
        <w:rPr>
          <w:rFonts w:ascii="Times New Roman" w:hAnsi="Times New Roman"/>
          <w:sz w:val="24"/>
          <w:szCs w:val="24"/>
        </w:rPr>
      </w:pPr>
      <w:r w:rsidRPr="00246DE0">
        <w:rPr>
          <w:rFonts w:ascii="Times New Roman" w:hAnsi="Times New Roman"/>
          <w:sz w:val="24"/>
          <w:szCs w:val="24"/>
        </w:rPr>
        <w:t xml:space="preserve">6. Камнев В.М. Чтение схем и чертежей электроустройств: Учебное пособие для </w:t>
      </w:r>
      <w:r w:rsidRPr="00317863">
        <w:rPr>
          <w:rFonts w:ascii="Times New Roman" w:hAnsi="Times New Roman"/>
          <w:sz w:val="24"/>
          <w:szCs w:val="24"/>
        </w:rPr>
        <w:t xml:space="preserve">средних ПТУ. –М.: Высшая школа, 1986. </w:t>
      </w:r>
    </w:p>
    <w:p w:rsidR="00F60398" w:rsidRPr="00317863" w:rsidRDefault="00F60398" w:rsidP="00317863">
      <w:pPr>
        <w:spacing w:after="0"/>
        <w:rPr>
          <w:rFonts w:ascii="Times New Roman" w:hAnsi="Times New Roman"/>
          <w:sz w:val="24"/>
          <w:szCs w:val="24"/>
        </w:rPr>
      </w:pPr>
      <w:r w:rsidRPr="00317863">
        <w:rPr>
          <w:rFonts w:ascii="Times New Roman" w:hAnsi="Times New Roman"/>
          <w:sz w:val="24"/>
          <w:szCs w:val="24"/>
        </w:rPr>
        <w:t xml:space="preserve">7. Комский Д.М. Электронные автоматы и игры. М.: Энергоиздат, 1981. </w:t>
      </w:r>
    </w:p>
    <w:p w:rsidR="00F60398" w:rsidRPr="00317863" w:rsidRDefault="00F60398" w:rsidP="00317863">
      <w:pPr>
        <w:spacing w:after="0"/>
        <w:rPr>
          <w:rFonts w:ascii="Times New Roman" w:hAnsi="Times New Roman"/>
          <w:sz w:val="24"/>
          <w:szCs w:val="24"/>
        </w:rPr>
      </w:pPr>
      <w:r w:rsidRPr="00317863">
        <w:rPr>
          <w:rFonts w:ascii="Times New Roman" w:hAnsi="Times New Roman"/>
          <w:sz w:val="24"/>
          <w:szCs w:val="24"/>
        </w:rPr>
        <w:t xml:space="preserve">8. Лапина И.Я. Формирование познавательных интересов учащихся на уроках физики: Книга для учителей. – М.: Просвещение , 1985. </w:t>
      </w:r>
    </w:p>
    <w:p w:rsidR="00F60398" w:rsidRPr="00317863" w:rsidRDefault="00F60398" w:rsidP="00317863">
      <w:pPr>
        <w:spacing w:after="0"/>
        <w:rPr>
          <w:rFonts w:ascii="Times New Roman" w:hAnsi="Times New Roman"/>
          <w:sz w:val="24"/>
          <w:szCs w:val="24"/>
        </w:rPr>
      </w:pPr>
      <w:r w:rsidRPr="00317863">
        <w:rPr>
          <w:rFonts w:ascii="Times New Roman" w:hAnsi="Times New Roman"/>
          <w:sz w:val="24"/>
          <w:szCs w:val="24"/>
        </w:rPr>
        <w:t xml:space="preserve">9. Любимов К.В., Новиков С.М. Знакомимся с электрическими цепями.- М.: Наука, 1981. </w:t>
      </w:r>
    </w:p>
    <w:p w:rsidR="00F60398" w:rsidRPr="00317863" w:rsidRDefault="00F60398" w:rsidP="00317863">
      <w:pPr>
        <w:spacing w:after="0"/>
        <w:rPr>
          <w:rFonts w:ascii="Times New Roman" w:hAnsi="Times New Roman"/>
          <w:sz w:val="24"/>
          <w:szCs w:val="24"/>
        </w:rPr>
      </w:pPr>
      <w:r w:rsidRPr="00317863">
        <w:rPr>
          <w:rFonts w:ascii="Times New Roman" w:hAnsi="Times New Roman"/>
          <w:sz w:val="24"/>
          <w:szCs w:val="24"/>
        </w:rPr>
        <w:t xml:space="preserve">10. Путятин Н.Н. В помощь начинающему радиолюбителю. М.: Энергия, 1980. </w:t>
      </w:r>
    </w:p>
    <w:p w:rsidR="00F60398" w:rsidRPr="00317863" w:rsidRDefault="00F60398" w:rsidP="00317863">
      <w:pPr>
        <w:spacing w:after="0"/>
        <w:rPr>
          <w:rFonts w:ascii="Times New Roman" w:hAnsi="Times New Roman"/>
          <w:sz w:val="24"/>
          <w:szCs w:val="24"/>
        </w:rPr>
      </w:pPr>
      <w:r w:rsidRPr="00317863">
        <w:rPr>
          <w:rFonts w:ascii="Times New Roman" w:hAnsi="Times New Roman"/>
          <w:sz w:val="24"/>
          <w:szCs w:val="24"/>
        </w:rPr>
        <w:t xml:space="preserve">11. Справочное пособие по электротехнике и основам электронике /Под редакцией проф. А.В.Нетушила. М.: - высшая школа, 1986. </w:t>
      </w:r>
    </w:p>
    <w:p w:rsidR="00F60398" w:rsidRPr="00317863" w:rsidRDefault="00F60398" w:rsidP="00317863">
      <w:pPr>
        <w:spacing w:after="0"/>
        <w:rPr>
          <w:rFonts w:ascii="Times New Roman" w:hAnsi="Times New Roman"/>
          <w:sz w:val="24"/>
          <w:szCs w:val="24"/>
        </w:rPr>
      </w:pPr>
      <w:r w:rsidRPr="00317863">
        <w:rPr>
          <w:rFonts w:ascii="Times New Roman" w:hAnsi="Times New Roman"/>
          <w:sz w:val="24"/>
          <w:szCs w:val="24"/>
        </w:rPr>
        <w:t xml:space="preserve">12. Титце У., Шенк К. Полупроводниковые схемы техника. /Пер. с немецкого/ - М.: Мир, 1983. </w:t>
      </w:r>
    </w:p>
    <w:p w:rsidR="00F60398" w:rsidRPr="00317863" w:rsidRDefault="00F60398" w:rsidP="00317863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317863">
        <w:rPr>
          <w:rFonts w:ascii="Times New Roman" w:hAnsi="Times New Roman"/>
          <w:sz w:val="24"/>
          <w:szCs w:val="24"/>
        </w:rPr>
        <w:t>13. Шишков А. Первые шаги в радиоэлектронике – Госиздательство «Техник» София, 1986.</w:t>
      </w:r>
      <w:r w:rsidRPr="00317863">
        <w:rPr>
          <w:rFonts w:ascii="Times New Roman" w:hAnsi="Times New Roman"/>
          <w:color w:val="000000"/>
          <w:sz w:val="24"/>
          <w:szCs w:val="24"/>
        </w:rPr>
        <w:br/>
      </w:r>
      <w:r w:rsidRPr="00317863">
        <w:rPr>
          <w:rFonts w:ascii="Times New Roman" w:hAnsi="Times New Roman"/>
          <w:color w:val="000000"/>
          <w:sz w:val="24"/>
          <w:szCs w:val="24"/>
        </w:rPr>
        <w:br/>
        <w:t>14. Программы для внешкольных учреждений и общеобразовательных школ.-Мн., 1999.</w:t>
      </w:r>
    </w:p>
    <w:p w:rsidR="00F60398" w:rsidRPr="00317863" w:rsidRDefault="00F60398" w:rsidP="00317863">
      <w:pPr>
        <w:pStyle w:val="NormalWeb"/>
        <w:spacing w:before="0" w:beforeAutospacing="0" w:after="0" w:afterAutospacing="0"/>
        <w:rPr>
          <w:color w:val="000000"/>
        </w:rPr>
      </w:pPr>
      <w:r w:rsidRPr="00317863">
        <w:rPr>
          <w:color w:val="000000"/>
        </w:rPr>
        <w:t>15. Борисов В.Г,- Кружок радиотехнического конструирования. - М.: "Просвещение", 1990.</w:t>
      </w:r>
    </w:p>
    <w:p w:rsidR="00F60398" w:rsidRPr="00317863" w:rsidRDefault="00F60398" w:rsidP="00317863">
      <w:pPr>
        <w:pStyle w:val="NormalWeb"/>
        <w:spacing w:before="0" w:beforeAutospacing="0" w:after="0" w:afterAutospacing="0"/>
        <w:rPr>
          <w:color w:val="000000"/>
        </w:rPr>
      </w:pPr>
      <w:r w:rsidRPr="00317863">
        <w:rPr>
          <w:color w:val="000000"/>
        </w:rPr>
        <w:t>16. Ярлыкин Л.А,- Практические советы радиолюбителю. - М.: Военное издательство МО СССР, 1974.</w:t>
      </w:r>
    </w:p>
    <w:p w:rsidR="00F60398" w:rsidRPr="00246DE0" w:rsidRDefault="00F60398" w:rsidP="00246DE0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246DE0">
        <w:rPr>
          <w:rFonts w:ascii="Times New Roman" w:hAnsi="Times New Roman"/>
          <w:color w:val="000000"/>
          <w:sz w:val="24"/>
          <w:szCs w:val="24"/>
        </w:rPr>
        <w:br/>
      </w:r>
      <w:r w:rsidRPr="00246DE0"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>
            <v:imagedata r:id="rId5" r:href="rId6"/>
          </v:shape>
        </w:pict>
      </w:r>
      <w:r w:rsidRPr="00246DE0">
        <w:rPr>
          <w:rFonts w:ascii="Times New Roman" w:hAnsi="Times New Roman"/>
          <w:color w:val="000000"/>
          <w:sz w:val="24"/>
          <w:szCs w:val="24"/>
        </w:rPr>
        <w:br/>
      </w:r>
    </w:p>
    <w:p w:rsidR="00F60398" w:rsidRDefault="00F60398" w:rsidP="00246DE0">
      <w:pPr>
        <w:rPr>
          <w:color w:val="000000"/>
          <w:sz w:val="27"/>
          <w:szCs w:val="27"/>
          <w:shd w:val="clear" w:color="auto" w:fill="FFFFFF"/>
        </w:rPr>
      </w:pPr>
    </w:p>
    <w:p w:rsidR="00F60398" w:rsidRPr="005235C0" w:rsidRDefault="00F60398" w:rsidP="00302B21">
      <w:pPr>
        <w:pStyle w:val="ListParagraph"/>
        <w:spacing w:before="136" w:after="136" w:line="245" w:lineRule="atLeast"/>
        <w:ind w:left="4755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02B21">
      <w:pPr>
        <w:pStyle w:val="ListParagraph"/>
        <w:spacing w:before="136" w:after="136" w:line="245" w:lineRule="atLeast"/>
        <w:ind w:left="4755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02B21">
      <w:pPr>
        <w:pStyle w:val="ListParagraph"/>
        <w:spacing w:before="136" w:after="136" w:line="245" w:lineRule="atLeast"/>
        <w:ind w:left="4755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02B21">
      <w:pPr>
        <w:pStyle w:val="ListParagraph"/>
        <w:spacing w:before="136" w:after="136" w:line="245" w:lineRule="atLeast"/>
        <w:ind w:left="4755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02B21">
      <w:pPr>
        <w:pStyle w:val="ListParagraph"/>
        <w:spacing w:before="136" w:after="136" w:line="245" w:lineRule="atLeast"/>
        <w:ind w:left="4755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02B21">
      <w:pPr>
        <w:pStyle w:val="ListParagraph"/>
        <w:spacing w:before="136" w:after="136" w:line="245" w:lineRule="atLeast"/>
        <w:ind w:left="4755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02B21">
      <w:pPr>
        <w:pStyle w:val="ListParagraph"/>
        <w:spacing w:before="136" w:after="136" w:line="245" w:lineRule="atLeast"/>
        <w:ind w:left="4755"/>
        <w:rPr>
          <w:rFonts w:ascii="Times New Roman" w:hAnsi="Times New Roman"/>
          <w:sz w:val="24"/>
          <w:szCs w:val="24"/>
        </w:rPr>
      </w:pPr>
    </w:p>
    <w:p w:rsidR="00F60398" w:rsidRPr="005235C0" w:rsidRDefault="00F60398" w:rsidP="00302B21">
      <w:pPr>
        <w:ind w:left="-567"/>
        <w:rPr>
          <w:rFonts w:ascii="Times New Roman" w:hAnsi="Times New Roman"/>
          <w:sz w:val="24"/>
          <w:szCs w:val="24"/>
        </w:rPr>
      </w:pPr>
    </w:p>
    <w:sectPr w:rsidR="00F60398" w:rsidRPr="005235C0" w:rsidSect="005235C0">
      <w:pgSz w:w="11906" w:h="16838"/>
      <w:pgMar w:top="851" w:right="851" w:bottom="851" w:left="21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A0BE4"/>
    <w:multiLevelType w:val="hybridMultilevel"/>
    <w:tmpl w:val="A2D6750E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7D526E"/>
    <w:multiLevelType w:val="hybridMultilevel"/>
    <w:tmpl w:val="2D5A64D0"/>
    <w:lvl w:ilvl="0" w:tplc="F018632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FEB13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C052E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2080C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58EE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24D9E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747B1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2CF5F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7E5A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CB07EB"/>
    <w:multiLevelType w:val="hybridMultilevel"/>
    <w:tmpl w:val="A8C07A5C"/>
    <w:lvl w:ilvl="0" w:tplc="88849FA2">
      <w:start w:val="1"/>
      <w:numFmt w:val="decimal"/>
      <w:lvlText w:val="%1."/>
      <w:lvlJc w:val="left"/>
      <w:pPr>
        <w:tabs>
          <w:tab w:val="num" w:pos="2765"/>
        </w:tabs>
        <w:ind w:left="2765" w:hanging="118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660"/>
        </w:tabs>
        <w:ind w:left="26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380"/>
        </w:tabs>
        <w:ind w:left="33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100"/>
        </w:tabs>
        <w:ind w:left="41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820"/>
        </w:tabs>
        <w:ind w:left="48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540"/>
        </w:tabs>
        <w:ind w:left="55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260"/>
        </w:tabs>
        <w:ind w:left="62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980"/>
        </w:tabs>
        <w:ind w:left="69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700"/>
        </w:tabs>
        <w:ind w:left="7700" w:hanging="180"/>
      </w:pPr>
      <w:rPr>
        <w:rFonts w:cs="Times New Roman"/>
      </w:rPr>
    </w:lvl>
  </w:abstractNum>
  <w:abstractNum w:abstractNumId="3">
    <w:nsid w:val="2A234B37"/>
    <w:multiLevelType w:val="hybridMultilevel"/>
    <w:tmpl w:val="83DE7670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4">
    <w:nsid w:val="320A7276"/>
    <w:multiLevelType w:val="multilevel"/>
    <w:tmpl w:val="ACE20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3381DC2"/>
    <w:multiLevelType w:val="hybridMultilevel"/>
    <w:tmpl w:val="333E3678"/>
    <w:lvl w:ilvl="0" w:tplc="53904570">
      <w:start w:val="1"/>
      <w:numFmt w:val="decimal"/>
      <w:lvlText w:val="%1."/>
      <w:lvlJc w:val="left"/>
      <w:pPr>
        <w:tabs>
          <w:tab w:val="num" w:pos="2085"/>
        </w:tabs>
        <w:ind w:left="2085" w:hanging="118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6">
    <w:nsid w:val="35221325"/>
    <w:multiLevelType w:val="hybridMultilevel"/>
    <w:tmpl w:val="6EF67424"/>
    <w:lvl w:ilvl="0" w:tplc="27DC80C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CAB0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3CA6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AAEF7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300B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6609C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A0B0D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385B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7CFF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6341B6E"/>
    <w:multiLevelType w:val="hybridMultilevel"/>
    <w:tmpl w:val="DF0E9738"/>
    <w:lvl w:ilvl="0" w:tplc="B1B0420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9650D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E6F88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B8F3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EC51D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80980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0489A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828A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CE68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D1F1DFB"/>
    <w:multiLevelType w:val="hybridMultilevel"/>
    <w:tmpl w:val="B002BF0A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9">
    <w:nsid w:val="45FC0E1B"/>
    <w:multiLevelType w:val="hybridMultilevel"/>
    <w:tmpl w:val="BA524C48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0">
    <w:nsid w:val="4612639E"/>
    <w:multiLevelType w:val="hybridMultilevel"/>
    <w:tmpl w:val="E5DA73F0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1">
    <w:nsid w:val="46C06FEE"/>
    <w:multiLevelType w:val="hybridMultilevel"/>
    <w:tmpl w:val="7AB88766"/>
    <w:lvl w:ilvl="0" w:tplc="B8EA958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8E0D3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FEC9D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3CB8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A4FDE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7C329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964D3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A64E1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E80B2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9ED1929"/>
    <w:multiLevelType w:val="hybridMultilevel"/>
    <w:tmpl w:val="ED5A1B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A42608D"/>
    <w:multiLevelType w:val="hybridMultilevel"/>
    <w:tmpl w:val="896C9A4C"/>
    <w:lvl w:ilvl="0" w:tplc="04190001">
      <w:start w:val="1"/>
      <w:numFmt w:val="bullet"/>
      <w:lvlText w:val=""/>
      <w:lvlJc w:val="left"/>
      <w:pPr>
        <w:tabs>
          <w:tab w:val="num" w:pos="1940"/>
        </w:tabs>
        <w:ind w:left="19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660"/>
        </w:tabs>
        <w:ind w:left="26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80"/>
        </w:tabs>
        <w:ind w:left="33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100"/>
        </w:tabs>
        <w:ind w:left="41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20"/>
        </w:tabs>
        <w:ind w:left="48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40"/>
        </w:tabs>
        <w:ind w:left="55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260"/>
        </w:tabs>
        <w:ind w:left="62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80"/>
        </w:tabs>
        <w:ind w:left="69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700"/>
        </w:tabs>
        <w:ind w:left="7700" w:hanging="360"/>
      </w:pPr>
      <w:rPr>
        <w:rFonts w:ascii="Wingdings" w:hAnsi="Wingdings" w:hint="default"/>
      </w:rPr>
    </w:lvl>
  </w:abstractNum>
  <w:abstractNum w:abstractNumId="14">
    <w:nsid w:val="5ABB70AB"/>
    <w:multiLevelType w:val="hybridMultilevel"/>
    <w:tmpl w:val="2A3A76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60C3580F"/>
    <w:multiLevelType w:val="hybridMultilevel"/>
    <w:tmpl w:val="DA709DBA"/>
    <w:lvl w:ilvl="0" w:tplc="69CA0B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4476A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0005F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D0237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621B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D00F5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6E33A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3E8E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2C487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4636F1C"/>
    <w:multiLevelType w:val="hybridMultilevel"/>
    <w:tmpl w:val="CC345A38"/>
    <w:lvl w:ilvl="0" w:tplc="04190007">
      <w:start w:val="1"/>
      <w:numFmt w:val="bullet"/>
      <w:lvlText w:val="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  <w:sz w:val="16"/>
      </w:rPr>
    </w:lvl>
    <w:lvl w:ilvl="1" w:tplc="04190001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  <w:sz w:val="16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D080282"/>
    <w:multiLevelType w:val="hybridMultilevel"/>
    <w:tmpl w:val="E3F836D2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D8E0E8F"/>
    <w:multiLevelType w:val="hybridMultilevel"/>
    <w:tmpl w:val="C7823FA6"/>
    <w:lvl w:ilvl="0" w:tplc="0419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1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16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9">
    <w:nsid w:val="7F7B6A46"/>
    <w:multiLevelType w:val="hybridMultilevel"/>
    <w:tmpl w:val="99A6068E"/>
    <w:lvl w:ilvl="0" w:tplc="574459D4">
      <w:start w:val="1"/>
      <w:numFmt w:val="decimal"/>
      <w:lvlText w:val="%1."/>
      <w:lvlJc w:val="left"/>
      <w:pPr>
        <w:tabs>
          <w:tab w:val="num" w:pos="2645"/>
        </w:tabs>
        <w:ind w:left="2645" w:hanging="1185"/>
      </w:pPr>
      <w:rPr>
        <w:rFonts w:cs="Times New Roman" w:hint="default"/>
      </w:rPr>
    </w:lvl>
    <w:lvl w:ilvl="1" w:tplc="E4CCEA20">
      <w:start w:val="3"/>
      <w:numFmt w:val="bullet"/>
      <w:lvlText w:val="-"/>
      <w:lvlJc w:val="left"/>
      <w:pPr>
        <w:tabs>
          <w:tab w:val="num" w:pos="2540"/>
        </w:tabs>
        <w:ind w:left="2540" w:hanging="360"/>
      </w:pPr>
      <w:rPr>
        <w:rFonts w:ascii="Times New Roman" w:eastAsia="Times New Roman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260"/>
        </w:tabs>
        <w:ind w:left="32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980"/>
        </w:tabs>
        <w:ind w:left="39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700"/>
        </w:tabs>
        <w:ind w:left="47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420"/>
        </w:tabs>
        <w:ind w:left="54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140"/>
        </w:tabs>
        <w:ind w:left="61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860"/>
        </w:tabs>
        <w:ind w:left="68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580"/>
        </w:tabs>
        <w:ind w:left="7580" w:hanging="180"/>
      </w:pPr>
      <w:rPr>
        <w:rFonts w:cs="Times New Roman"/>
      </w:rPr>
    </w:lvl>
  </w:abstractNum>
  <w:num w:numId="1">
    <w:abstractNumId w:val="2"/>
  </w:num>
  <w:num w:numId="2">
    <w:abstractNumId w:val="19"/>
  </w:num>
  <w:num w:numId="3">
    <w:abstractNumId w:val="5"/>
  </w:num>
  <w:num w:numId="4">
    <w:abstractNumId w:val="18"/>
  </w:num>
  <w:num w:numId="5">
    <w:abstractNumId w:val="16"/>
  </w:num>
  <w:num w:numId="6">
    <w:abstractNumId w:val="0"/>
  </w:num>
  <w:num w:numId="7">
    <w:abstractNumId w:val="17"/>
  </w:num>
  <w:num w:numId="8">
    <w:abstractNumId w:val="13"/>
  </w:num>
  <w:num w:numId="9">
    <w:abstractNumId w:val="9"/>
  </w:num>
  <w:num w:numId="10">
    <w:abstractNumId w:val="8"/>
  </w:num>
  <w:num w:numId="11">
    <w:abstractNumId w:val="10"/>
  </w:num>
  <w:num w:numId="12">
    <w:abstractNumId w:val="3"/>
  </w:num>
  <w:num w:numId="13">
    <w:abstractNumId w:val="12"/>
  </w:num>
  <w:num w:numId="14">
    <w:abstractNumId w:val="14"/>
  </w:num>
  <w:num w:numId="15">
    <w:abstractNumId w:val="4"/>
  </w:num>
  <w:num w:numId="16">
    <w:abstractNumId w:val="11"/>
  </w:num>
  <w:num w:numId="17">
    <w:abstractNumId w:val="7"/>
  </w:num>
  <w:num w:numId="18">
    <w:abstractNumId w:val="1"/>
  </w:num>
  <w:num w:numId="19">
    <w:abstractNumId w:val="6"/>
  </w:num>
  <w:num w:numId="2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2B21"/>
    <w:rsid w:val="000E5199"/>
    <w:rsid w:val="001171F5"/>
    <w:rsid w:val="00246DE0"/>
    <w:rsid w:val="00255EB7"/>
    <w:rsid w:val="002D3D0F"/>
    <w:rsid w:val="00302B21"/>
    <w:rsid w:val="00313748"/>
    <w:rsid w:val="00317863"/>
    <w:rsid w:val="003F00F6"/>
    <w:rsid w:val="005235C0"/>
    <w:rsid w:val="007A7D82"/>
    <w:rsid w:val="009623A0"/>
    <w:rsid w:val="009F628A"/>
    <w:rsid w:val="00C56519"/>
    <w:rsid w:val="00F603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28A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302B21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Heading2">
    <w:name w:val="heading 2"/>
    <w:basedOn w:val="Normal"/>
    <w:link w:val="Heading2Char"/>
    <w:uiPriority w:val="99"/>
    <w:qFormat/>
    <w:rsid w:val="00302B21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5"/>
      <w:szCs w:val="35"/>
    </w:rPr>
  </w:style>
  <w:style w:type="paragraph" w:styleId="Heading4">
    <w:name w:val="heading 4"/>
    <w:basedOn w:val="Normal"/>
    <w:next w:val="Normal"/>
    <w:link w:val="Heading4Char"/>
    <w:uiPriority w:val="99"/>
    <w:qFormat/>
    <w:rsid w:val="00302B21"/>
    <w:pPr>
      <w:keepNext/>
      <w:spacing w:before="240" w:after="60" w:line="240" w:lineRule="auto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302B21"/>
    <w:pPr>
      <w:spacing w:before="240" w:after="60" w:line="240" w:lineRule="auto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302B21"/>
    <w:pPr>
      <w:spacing w:before="240" w:after="60" w:line="240" w:lineRule="auto"/>
      <w:outlineLvl w:val="5"/>
    </w:pPr>
    <w:rPr>
      <w:rFonts w:ascii="Times New Roman" w:hAnsi="Times New Roman"/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02B21"/>
    <w:rPr>
      <w:rFonts w:ascii="Cambria" w:hAnsi="Cambria" w:cs="Times New Roman"/>
      <w:b/>
      <w:bCs/>
      <w:color w:val="365F91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02B21"/>
    <w:rPr>
      <w:rFonts w:ascii="Times New Roman" w:hAnsi="Times New Roman" w:cs="Times New Roman"/>
      <w:b/>
      <w:bCs/>
      <w:sz w:val="35"/>
      <w:szCs w:val="35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302B21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302B21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302B21"/>
    <w:rPr>
      <w:rFonts w:ascii="Times New Roman" w:hAnsi="Times New Roman" w:cs="Times New Roman"/>
      <w:b/>
      <w:bCs/>
    </w:rPr>
  </w:style>
  <w:style w:type="character" w:styleId="Hyperlink">
    <w:name w:val="Hyperlink"/>
    <w:basedOn w:val="DefaultParagraphFont"/>
    <w:uiPriority w:val="99"/>
    <w:semiHidden/>
    <w:rsid w:val="00302B21"/>
    <w:rPr>
      <w:rFonts w:cs="Times New Roman"/>
      <w:b/>
      <w:bCs/>
      <w:color w:val="0099FF"/>
      <w:u w:val="single"/>
    </w:rPr>
  </w:style>
  <w:style w:type="character" w:customStyle="1" w:styleId="articleseparator">
    <w:name w:val="article_separator"/>
    <w:basedOn w:val="DefaultParagraphFont"/>
    <w:uiPriority w:val="99"/>
    <w:rsid w:val="00302B21"/>
    <w:rPr>
      <w:rFonts w:cs="Times New Roman"/>
      <w:vanish/>
    </w:rPr>
  </w:style>
  <w:style w:type="character" w:styleId="Strong">
    <w:name w:val="Strong"/>
    <w:basedOn w:val="DefaultParagraphFont"/>
    <w:uiPriority w:val="99"/>
    <w:qFormat/>
    <w:rsid w:val="00302B21"/>
    <w:rPr>
      <w:rFonts w:cs="Times New Roman"/>
      <w:b/>
      <w:bCs/>
    </w:rPr>
  </w:style>
  <w:style w:type="paragraph" w:styleId="BodyTextIndent">
    <w:name w:val="Body Text Indent"/>
    <w:basedOn w:val="Normal"/>
    <w:link w:val="BodyTextIndentChar"/>
    <w:uiPriority w:val="99"/>
    <w:rsid w:val="00302B21"/>
    <w:pPr>
      <w:spacing w:before="136" w:after="136" w:line="245" w:lineRule="atLeast"/>
    </w:pPr>
    <w:rPr>
      <w:rFonts w:ascii="Times New Roman" w:hAnsi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02B21"/>
    <w:rPr>
      <w:rFonts w:ascii="Times New Roman" w:hAnsi="Times New Roman" w:cs="Times New Roman"/>
      <w:sz w:val="24"/>
      <w:szCs w:val="24"/>
    </w:rPr>
  </w:style>
  <w:style w:type="paragraph" w:customStyle="1" w:styleId="a0">
    <w:name w:val="a0"/>
    <w:basedOn w:val="Normal"/>
    <w:uiPriority w:val="99"/>
    <w:rsid w:val="00302B21"/>
    <w:pPr>
      <w:spacing w:before="136" w:after="136" w:line="245" w:lineRule="atLeast"/>
    </w:pPr>
    <w:rPr>
      <w:rFonts w:ascii="Times New Roman" w:hAnsi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rsid w:val="00302B21"/>
    <w:pPr>
      <w:spacing w:before="136" w:after="136" w:line="245" w:lineRule="atLeast"/>
    </w:pPr>
    <w:rPr>
      <w:rFonts w:ascii="Times New Roman" w:hAnsi="Times New Roman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302B21"/>
    <w:rPr>
      <w:rFonts w:ascii="Times New Roman" w:hAnsi="Times New Roman" w:cs="Times New Roman"/>
      <w:sz w:val="24"/>
      <w:szCs w:val="24"/>
    </w:rPr>
  </w:style>
  <w:style w:type="paragraph" w:customStyle="1" w:styleId="fright">
    <w:name w:val="fright"/>
    <w:basedOn w:val="Normal"/>
    <w:uiPriority w:val="99"/>
    <w:rsid w:val="00302B21"/>
    <w:pPr>
      <w:spacing w:before="136" w:after="136" w:line="245" w:lineRule="atLeast"/>
    </w:pPr>
    <w:rPr>
      <w:rFonts w:ascii="Times New Roman" w:hAnsi="Times New Roman"/>
      <w:sz w:val="24"/>
      <w:szCs w:val="24"/>
    </w:rPr>
  </w:style>
  <w:style w:type="paragraph" w:customStyle="1" w:styleId="FR1">
    <w:name w:val="FR1"/>
    <w:uiPriority w:val="99"/>
    <w:rsid w:val="00302B21"/>
    <w:pPr>
      <w:widowControl w:val="0"/>
      <w:autoSpaceDE w:val="0"/>
      <w:autoSpaceDN w:val="0"/>
      <w:adjustRightInd w:val="0"/>
      <w:spacing w:before="180" w:line="420" w:lineRule="auto"/>
      <w:ind w:left="320" w:right="200" w:hanging="280"/>
    </w:pPr>
    <w:rPr>
      <w:rFonts w:ascii="Arial" w:hAnsi="Arial" w:cs="Arial"/>
      <w:b/>
      <w:bCs/>
      <w:i/>
      <w:iCs/>
      <w:sz w:val="16"/>
      <w:szCs w:val="16"/>
    </w:rPr>
  </w:style>
  <w:style w:type="paragraph" w:customStyle="1" w:styleId="FR2">
    <w:name w:val="FR2"/>
    <w:uiPriority w:val="99"/>
    <w:rsid w:val="00302B21"/>
    <w:pPr>
      <w:widowControl w:val="0"/>
      <w:autoSpaceDE w:val="0"/>
      <w:autoSpaceDN w:val="0"/>
      <w:adjustRightInd w:val="0"/>
      <w:spacing w:line="260" w:lineRule="auto"/>
      <w:ind w:left="40" w:firstLine="400"/>
      <w:jc w:val="both"/>
    </w:pPr>
    <w:rPr>
      <w:rFonts w:ascii="Arial" w:hAnsi="Arial" w:cs="Arial"/>
      <w:sz w:val="18"/>
      <w:szCs w:val="18"/>
    </w:rPr>
  </w:style>
  <w:style w:type="paragraph" w:styleId="NormalWeb">
    <w:name w:val="Normal (Web)"/>
    <w:basedOn w:val="Normal"/>
    <w:uiPriority w:val="99"/>
    <w:rsid w:val="00302B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302B21"/>
    <w:pPr>
      <w:ind w:left="720"/>
      <w:contextualSpacing/>
    </w:pPr>
    <w:rPr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302B21"/>
    <w:pPr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02B21"/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pple-converted-space">
    <w:name w:val="apple-converted-space"/>
    <w:basedOn w:val="DefaultParagraphFont"/>
    <w:uiPriority w:val="99"/>
    <w:rsid w:val="00302B21"/>
    <w:rPr>
      <w:rFonts w:cs="Times New Roman"/>
    </w:rPr>
  </w:style>
  <w:style w:type="table" w:styleId="TableGrid">
    <w:name w:val="Table Grid"/>
    <w:basedOn w:val="TableNormal"/>
    <w:uiPriority w:val="99"/>
    <w:rsid w:val="00302B21"/>
    <w:rPr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vesnat.ru/nuda/rabochaya-programma-krujka-radiotehnika-rukovoditele-krujka-go/1.png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147</TotalTime>
  <Pages>13</Pages>
  <Words>3019</Words>
  <Characters>17210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Cахибуллин А З</dc:creator>
  <cp:keywords/>
  <dc:description/>
  <cp:lastModifiedBy>Test</cp:lastModifiedBy>
  <cp:revision>4</cp:revision>
  <dcterms:created xsi:type="dcterms:W3CDTF">2017-10-28T02:56:00Z</dcterms:created>
  <dcterms:modified xsi:type="dcterms:W3CDTF">2017-11-29T12:35:00Z</dcterms:modified>
</cp:coreProperties>
</file>